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74EA" w14:textId="77777777" w:rsidR="00B301C0" w:rsidRDefault="004E38EA">
      <w:pPr>
        <w:jc w:val="center"/>
        <w:rPr>
          <w:rFonts w:ascii="黑体" w:eastAsia="黑体" w:hAnsi="黑体" w:cs="黑体"/>
          <w:sz w:val="36"/>
          <w:szCs w:val="36"/>
        </w:rPr>
      </w:pPr>
      <w:r>
        <w:rPr>
          <w:rFonts w:ascii="黑体" w:eastAsia="黑体" w:hAnsi="黑体" w:cs="黑体" w:hint="eastAsia"/>
          <w:sz w:val="36"/>
          <w:szCs w:val="36"/>
        </w:rPr>
        <w:t>2023年广西自然科学奖提名公示</w:t>
      </w:r>
    </w:p>
    <w:tbl>
      <w:tblPr>
        <w:tblpPr w:leftFromText="180" w:rightFromText="180" w:vertAnchor="page" w:horzAnchor="page" w:tblpXSpec="center" w:tblpY="2805"/>
        <w:tblOverlap w:val="never"/>
        <w:tblW w:w="5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762"/>
        <w:gridCol w:w="1304"/>
        <w:gridCol w:w="1059"/>
        <w:gridCol w:w="1255"/>
        <w:gridCol w:w="940"/>
        <w:gridCol w:w="2033"/>
        <w:gridCol w:w="1672"/>
        <w:gridCol w:w="1721"/>
        <w:gridCol w:w="921"/>
        <w:gridCol w:w="768"/>
        <w:gridCol w:w="1148"/>
        <w:gridCol w:w="1117"/>
      </w:tblGrid>
      <w:tr w:rsidR="00B301C0" w14:paraId="6AFE19E6" w14:textId="77777777">
        <w:trPr>
          <w:jc w:val="center"/>
        </w:trPr>
        <w:tc>
          <w:tcPr>
            <w:tcW w:w="873" w:type="pct"/>
            <w:gridSpan w:val="3"/>
            <w:shd w:val="clear" w:color="auto" w:fill="auto"/>
            <w:vAlign w:val="center"/>
          </w:tcPr>
          <w:p w14:paraId="50BF20E7"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成果名称</w:t>
            </w:r>
          </w:p>
        </w:tc>
        <w:tc>
          <w:tcPr>
            <w:tcW w:w="4126" w:type="pct"/>
            <w:gridSpan w:val="10"/>
            <w:shd w:val="clear" w:color="auto" w:fill="auto"/>
            <w:vAlign w:val="center"/>
          </w:tcPr>
          <w:p w14:paraId="4F5E2D56" w14:textId="77D0A8A0" w:rsidR="00B301C0" w:rsidRDefault="00EA584B">
            <w:pPr>
              <w:widowControl/>
              <w:jc w:val="center"/>
              <w:rPr>
                <w:rFonts w:ascii="Times New Roman" w:eastAsia="仿宋" w:hAnsi="Times New Roman"/>
                <w:b/>
                <w:bCs/>
                <w:color w:val="FF0000"/>
                <w:kern w:val="0"/>
                <w:sz w:val="24"/>
                <w:lang w:bidi="ar"/>
              </w:rPr>
            </w:pPr>
            <w:r>
              <w:rPr>
                <w:rFonts w:ascii="Times New Roman" w:eastAsia="仿宋" w:hAnsi="Times New Roman" w:hint="eastAsia"/>
                <w:b/>
                <w:bCs/>
                <w:kern w:val="0"/>
                <w:sz w:val="24"/>
                <w:lang w:bidi="ar"/>
              </w:rPr>
              <w:t>基于人工电磁材料的</w:t>
            </w:r>
            <w:r w:rsidR="004E38EA">
              <w:rPr>
                <w:rFonts w:ascii="Times New Roman" w:eastAsia="仿宋" w:hAnsi="Times New Roman" w:hint="eastAsia"/>
                <w:b/>
                <w:bCs/>
                <w:kern w:val="0"/>
                <w:sz w:val="24"/>
                <w:lang w:bidi="ar"/>
              </w:rPr>
              <w:t>太赫兹新型功能器件的基础研究</w:t>
            </w:r>
          </w:p>
        </w:tc>
      </w:tr>
      <w:tr w:rsidR="00B301C0" w14:paraId="45E9EC39" w14:textId="77777777">
        <w:trPr>
          <w:jc w:val="center"/>
        </w:trPr>
        <w:tc>
          <w:tcPr>
            <w:tcW w:w="873" w:type="pct"/>
            <w:gridSpan w:val="3"/>
            <w:shd w:val="clear" w:color="auto" w:fill="auto"/>
            <w:vAlign w:val="center"/>
          </w:tcPr>
          <w:p w14:paraId="31348EB5"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提名者</w:t>
            </w:r>
          </w:p>
        </w:tc>
        <w:tc>
          <w:tcPr>
            <w:tcW w:w="4126" w:type="pct"/>
            <w:gridSpan w:val="10"/>
            <w:shd w:val="clear" w:color="auto" w:fill="auto"/>
            <w:vAlign w:val="center"/>
          </w:tcPr>
          <w:p w14:paraId="48537CDC"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广西壮族自治区教育厅</w:t>
            </w:r>
          </w:p>
        </w:tc>
      </w:tr>
      <w:tr w:rsidR="00B301C0" w14:paraId="51405F8B" w14:textId="77777777">
        <w:trPr>
          <w:trHeight w:val="1937"/>
          <w:jc w:val="center"/>
        </w:trPr>
        <w:tc>
          <w:tcPr>
            <w:tcW w:w="873" w:type="pct"/>
            <w:gridSpan w:val="3"/>
            <w:shd w:val="clear" w:color="auto" w:fill="auto"/>
            <w:vAlign w:val="center"/>
          </w:tcPr>
          <w:p w14:paraId="3A181A8D"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提名意见</w:t>
            </w:r>
          </w:p>
        </w:tc>
        <w:tc>
          <w:tcPr>
            <w:tcW w:w="4126" w:type="pct"/>
            <w:gridSpan w:val="10"/>
            <w:shd w:val="clear" w:color="auto" w:fill="auto"/>
            <w:vAlign w:val="center"/>
          </w:tcPr>
          <w:p w14:paraId="49BF76E1" w14:textId="476DD104" w:rsidR="00B301C0" w:rsidRDefault="004E38EA">
            <w:pPr>
              <w:ind w:firstLineChars="200" w:firstLine="420"/>
              <w:jc w:val="left"/>
              <w:rPr>
                <w:rFonts w:ascii="Times New Roman" w:eastAsia="仿宋_GB2312" w:hAnsi="Times New Roman"/>
                <w:sz w:val="18"/>
                <w:szCs w:val="18"/>
              </w:rPr>
            </w:pPr>
            <w:r>
              <w:rPr>
                <w:rFonts w:ascii="Times New Roman" w:eastAsia="仿宋" w:hAnsi="Times New Roman" w:hint="eastAsia"/>
                <w:szCs w:val="21"/>
              </w:rPr>
              <w:t>太赫兹科学与技术已成为在科学、经济和国家安全等方面最活跃的研究领域之一，尤其在军事、国家安全和无线通信等领域有着重要应用前景。然而，长期以来，太赫兹功能器件的匮乏成为制约太赫兹技术发展与应用的关键瓶颈问题之一。为解决这一问题，本项目以发展太赫兹新型功能器件为需求牵引，以人工电磁材料设计思想为手段，聚焦人工电磁材料和太赫兹波远场相互作用的新机理、新现象和新规律的关键科学问题，构建了基于全介质人工电磁微结构的太赫兹振幅、相位、偏振</w:t>
            </w:r>
            <w:r>
              <w:rPr>
                <w:rFonts w:ascii="Times New Roman" w:eastAsia="仿宋" w:hAnsi="Times New Roman"/>
                <w:szCs w:val="21"/>
              </w:rPr>
              <w:t>及波前调控</w:t>
            </w:r>
            <w:r>
              <w:rPr>
                <w:rFonts w:ascii="Times New Roman" w:eastAsia="仿宋" w:hAnsi="Times New Roman" w:hint="eastAsia"/>
                <w:szCs w:val="21"/>
              </w:rPr>
              <w:t>的基础理论和方法体系，提出了基于人工电磁微结构耦合效应的太赫兹新型功能器件设计新方案，建立了基于复合型人工电磁材料的太赫兹主动调控新手段。项目成功研制了一系列基于人工电磁微结构的太赫兹新型功能器件，实现了对太赫兹振幅、相位、偏振和波前的精准调控。研究成果使太赫兹功能器件得到了极大地丰富和发展，有效解决太赫兹功能器件匮乏的瓶颈问题，为太赫兹技术的进一步发展与应用提供了有力的支持。相关研究成果已发表在《</w:t>
            </w:r>
            <w:r>
              <w:rPr>
                <w:rFonts w:ascii="Times New Roman" w:eastAsia="仿宋" w:hAnsi="Times New Roman" w:hint="eastAsia"/>
                <w:szCs w:val="21"/>
              </w:rPr>
              <w:t>Advanced</w:t>
            </w:r>
            <w:r>
              <w:rPr>
                <w:rFonts w:ascii="Times New Roman" w:eastAsia="仿宋" w:hAnsi="Times New Roman"/>
                <w:szCs w:val="21"/>
              </w:rPr>
              <w:t xml:space="preserve"> </w:t>
            </w:r>
            <w:r>
              <w:rPr>
                <w:rFonts w:ascii="Times New Roman" w:eastAsia="仿宋" w:hAnsi="Times New Roman" w:hint="eastAsia"/>
                <w:szCs w:val="21"/>
              </w:rPr>
              <w:t>Optical</w:t>
            </w:r>
            <w:r>
              <w:rPr>
                <w:rFonts w:ascii="Times New Roman" w:eastAsia="仿宋" w:hAnsi="Times New Roman"/>
                <w:szCs w:val="21"/>
              </w:rPr>
              <w:t xml:space="preserve"> </w:t>
            </w:r>
            <w:r>
              <w:rPr>
                <w:rFonts w:ascii="Times New Roman" w:eastAsia="仿宋" w:hAnsi="Times New Roman" w:hint="eastAsia"/>
                <w:szCs w:val="21"/>
              </w:rPr>
              <w:t>Materials</w:t>
            </w:r>
            <w:r>
              <w:rPr>
                <w:rFonts w:ascii="Times New Roman" w:eastAsia="仿宋" w:hAnsi="Times New Roman" w:hint="eastAsia"/>
                <w:szCs w:val="21"/>
              </w:rPr>
              <w:t>》、《</w:t>
            </w:r>
            <w:r>
              <w:rPr>
                <w:rFonts w:ascii="Times New Roman" w:eastAsia="仿宋" w:hAnsi="Times New Roman" w:hint="eastAsia"/>
                <w:szCs w:val="21"/>
              </w:rPr>
              <w:t>ACS</w:t>
            </w:r>
            <w:r>
              <w:rPr>
                <w:rFonts w:ascii="Times New Roman" w:eastAsia="仿宋" w:hAnsi="Times New Roman"/>
                <w:szCs w:val="21"/>
              </w:rPr>
              <w:t xml:space="preserve"> </w:t>
            </w:r>
            <w:r>
              <w:rPr>
                <w:rFonts w:ascii="Times New Roman" w:eastAsia="仿宋" w:hAnsi="Times New Roman" w:hint="eastAsia"/>
                <w:szCs w:val="21"/>
              </w:rPr>
              <w:t>Photonics</w:t>
            </w:r>
            <w:r>
              <w:rPr>
                <w:rFonts w:ascii="Times New Roman" w:eastAsia="仿宋" w:hAnsi="Times New Roman" w:hint="eastAsia"/>
                <w:szCs w:val="21"/>
              </w:rPr>
              <w:t>》、《</w:t>
            </w:r>
            <w:r>
              <w:rPr>
                <w:rFonts w:ascii="Times New Roman" w:eastAsia="仿宋" w:hAnsi="Times New Roman" w:hint="eastAsia"/>
                <w:szCs w:val="21"/>
              </w:rPr>
              <w:t>Nanoscale</w:t>
            </w:r>
            <w:r>
              <w:rPr>
                <w:rFonts w:ascii="Times New Roman" w:eastAsia="仿宋" w:hAnsi="Times New Roman" w:hint="eastAsia"/>
                <w:szCs w:val="21"/>
              </w:rPr>
              <w:t>》等本领域高水平期刊上，获得国内外同行的广泛关注。其中</w:t>
            </w:r>
            <w:r>
              <w:rPr>
                <w:rFonts w:ascii="Times New Roman" w:eastAsia="仿宋" w:hAnsi="Times New Roman" w:hint="eastAsia"/>
                <w:szCs w:val="21"/>
              </w:rPr>
              <w:t>8</w:t>
            </w:r>
            <w:r>
              <w:rPr>
                <w:rFonts w:ascii="Times New Roman" w:eastAsia="仿宋" w:hAnsi="Times New Roman" w:hint="eastAsia"/>
                <w:szCs w:val="21"/>
              </w:rPr>
              <w:t>篇代表作在</w:t>
            </w:r>
            <w:r>
              <w:rPr>
                <w:rFonts w:ascii="Times New Roman" w:eastAsia="仿宋" w:hAnsi="Times New Roman" w:hint="eastAsia"/>
                <w:szCs w:val="21"/>
              </w:rPr>
              <w:t>SCI-E</w:t>
            </w:r>
            <w:r>
              <w:rPr>
                <w:rFonts w:ascii="Times New Roman" w:eastAsia="仿宋" w:hAnsi="Times New Roman" w:hint="eastAsia"/>
                <w:szCs w:val="21"/>
              </w:rPr>
              <w:t>数据库中他引总数达到</w:t>
            </w:r>
            <w:r>
              <w:rPr>
                <w:rFonts w:ascii="Times New Roman" w:eastAsia="仿宋" w:hAnsi="Times New Roman" w:hint="eastAsia"/>
                <w:szCs w:val="21"/>
              </w:rPr>
              <w:t>3</w:t>
            </w:r>
            <w:r w:rsidR="00D6648C">
              <w:rPr>
                <w:rFonts w:ascii="Times New Roman" w:eastAsia="仿宋" w:hAnsi="Times New Roman"/>
                <w:szCs w:val="21"/>
              </w:rPr>
              <w:t>63</w:t>
            </w:r>
            <w:r>
              <w:rPr>
                <w:rFonts w:ascii="Times New Roman" w:eastAsia="仿宋" w:hAnsi="Times New Roman" w:hint="eastAsia"/>
                <w:szCs w:val="21"/>
              </w:rPr>
              <w:t>次。基于以上成果，</w:t>
            </w:r>
            <w:r>
              <w:rPr>
                <w:rFonts w:ascii="Times New Roman" w:eastAsia="仿宋" w:hAnsi="Times New Roman"/>
                <w:szCs w:val="21"/>
              </w:rPr>
              <w:t>同意推荐</w:t>
            </w:r>
            <w:r>
              <w:rPr>
                <w:rFonts w:ascii="Times New Roman" w:eastAsia="仿宋" w:hAnsi="Times New Roman" w:hint="eastAsia"/>
                <w:szCs w:val="21"/>
              </w:rPr>
              <w:t>该项目申报广西自然科学一、二等奖</w:t>
            </w:r>
            <w:r>
              <w:rPr>
                <w:rFonts w:ascii="Times New Roman" w:eastAsia="仿宋" w:hAnsi="Times New Roman"/>
                <w:szCs w:val="21"/>
              </w:rPr>
              <w:t>。</w:t>
            </w:r>
          </w:p>
        </w:tc>
      </w:tr>
      <w:tr w:rsidR="00B301C0" w14:paraId="68CBFE19" w14:textId="77777777">
        <w:trPr>
          <w:jc w:val="center"/>
        </w:trPr>
        <w:tc>
          <w:tcPr>
            <w:tcW w:w="873" w:type="pct"/>
            <w:gridSpan w:val="3"/>
            <w:shd w:val="clear" w:color="auto" w:fill="auto"/>
            <w:vAlign w:val="center"/>
          </w:tcPr>
          <w:p w14:paraId="2D9E2E1D"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候选个人姓名</w:t>
            </w:r>
          </w:p>
        </w:tc>
        <w:tc>
          <w:tcPr>
            <w:tcW w:w="4126" w:type="pct"/>
            <w:gridSpan w:val="10"/>
            <w:shd w:val="clear" w:color="auto" w:fill="auto"/>
            <w:vAlign w:val="center"/>
          </w:tcPr>
          <w:p w14:paraId="285BE77A"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韩家广，张学迁，张文涛，胡放荣，田震，欧阳春梅，许全，江明珠，黄巍，银珊</w:t>
            </w:r>
          </w:p>
        </w:tc>
      </w:tr>
      <w:tr w:rsidR="00B301C0" w14:paraId="7A518CA4" w14:textId="77777777">
        <w:trPr>
          <w:jc w:val="center"/>
        </w:trPr>
        <w:tc>
          <w:tcPr>
            <w:tcW w:w="873" w:type="pct"/>
            <w:gridSpan w:val="3"/>
            <w:shd w:val="clear" w:color="auto" w:fill="auto"/>
            <w:vAlign w:val="center"/>
          </w:tcPr>
          <w:p w14:paraId="74DFE98F"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候选单位名称</w:t>
            </w:r>
          </w:p>
        </w:tc>
        <w:tc>
          <w:tcPr>
            <w:tcW w:w="4126" w:type="pct"/>
            <w:gridSpan w:val="10"/>
            <w:shd w:val="clear" w:color="auto" w:fill="auto"/>
            <w:vAlign w:val="center"/>
          </w:tcPr>
          <w:p w14:paraId="4D10030B"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桂林电子科技大学，天津大学</w:t>
            </w:r>
          </w:p>
        </w:tc>
      </w:tr>
      <w:tr w:rsidR="00B301C0" w14:paraId="117981F3" w14:textId="77777777">
        <w:trPr>
          <w:trHeight w:val="3041"/>
          <w:jc w:val="center"/>
        </w:trPr>
        <w:tc>
          <w:tcPr>
            <w:tcW w:w="873" w:type="pct"/>
            <w:gridSpan w:val="3"/>
            <w:shd w:val="clear" w:color="auto" w:fill="auto"/>
            <w:vAlign w:val="center"/>
          </w:tcPr>
          <w:p w14:paraId="258D7301"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成果简介</w:t>
            </w:r>
          </w:p>
        </w:tc>
        <w:tc>
          <w:tcPr>
            <w:tcW w:w="4126" w:type="pct"/>
            <w:gridSpan w:val="10"/>
            <w:shd w:val="clear" w:color="auto" w:fill="auto"/>
            <w:vAlign w:val="center"/>
          </w:tcPr>
          <w:p w14:paraId="3E81B7EB" w14:textId="26FCB7C2" w:rsidR="00B301C0" w:rsidRDefault="004E38EA">
            <w:pPr>
              <w:ind w:firstLineChars="200" w:firstLine="420"/>
              <w:jc w:val="left"/>
              <w:rPr>
                <w:rFonts w:ascii="Times New Roman" w:eastAsia="仿宋_GB2312" w:hAnsi="Times New Roman"/>
                <w:sz w:val="18"/>
                <w:szCs w:val="18"/>
              </w:rPr>
            </w:pPr>
            <w:r>
              <w:rPr>
                <w:rFonts w:ascii="Times New Roman" w:eastAsia="仿宋" w:hAnsi="Times New Roman"/>
                <w:szCs w:val="21"/>
              </w:rPr>
              <w:t>太赫兹波是电磁波谱中频率位于微波与红外线之间的电磁波</w:t>
            </w:r>
            <w:r>
              <w:rPr>
                <w:rFonts w:ascii="Times New Roman" w:eastAsia="仿宋" w:hAnsi="Times New Roman" w:hint="eastAsia"/>
                <w:szCs w:val="21"/>
              </w:rPr>
              <w:t>。</w:t>
            </w:r>
            <w:r>
              <w:rPr>
                <w:rFonts w:ascii="Times New Roman" w:eastAsia="仿宋" w:hAnsi="Times New Roman"/>
                <w:szCs w:val="21"/>
              </w:rPr>
              <w:t>太赫兹技术被评为</w:t>
            </w:r>
            <w:r>
              <w:rPr>
                <w:rFonts w:ascii="Times New Roman" w:eastAsia="仿宋" w:hAnsi="Times New Roman"/>
                <w:szCs w:val="21"/>
              </w:rPr>
              <w:t>“</w:t>
            </w:r>
            <w:r>
              <w:rPr>
                <w:rFonts w:ascii="Times New Roman" w:eastAsia="仿宋" w:hAnsi="Times New Roman"/>
                <w:szCs w:val="21"/>
              </w:rPr>
              <w:t>改变未来世界的十大技术</w:t>
            </w:r>
            <w:r>
              <w:rPr>
                <w:rFonts w:ascii="Times New Roman" w:eastAsia="仿宋" w:hAnsi="Times New Roman"/>
                <w:szCs w:val="21"/>
              </w:rPr>
              <w:t>”</w:t>
            </w:r>
            <w:r>
              <w:rPr>
                <w:rFonts w:ascii="Times New Roman" w:eastAsia="仿宋" w:hAnsi="Times New Roman"/>
                <w:szCs w:val="21"/>
              </w:rPr>
              <w:t>之一，</w:t>
            </w:r>
            <w:r>
              <w:rPr>
                <w:rFonts w:ascii="Times New Roman" w:eastAsia="仿宋" w:hAnsi="Times New Roman" w:hint="eastAsia"/>
                <w:szCs w:val="21"/>
              </w:rPr>
              <w:t>也是</w:t>
            </w:r>
            <w:r>
              <w:rPr>
                <w:rFonts w:ascii="Times New Roman" w:eastAsia="仿宋" w:hAnsi="Times New Roman"/>
                <w:szCs w:val="21"/>
              </w:rPr>
              <w:t>未来</w:t>
            </w:r>
            <w:r>
              <w:rPr>
                <w:rFonts w:ascii="Times New Roman" w:eastAsia="仿宋" w:hAnsi="Times New Roman"/>
                <w:szCs w:val="21"/>
              </w:rPr>
              <w:t>6G</w:t>
            </w:r>
            <w:r>
              <w:rPr>
                <w:rFonts w:ascii="Times New Roman" w:eastAsia="仿宋" w:hAnsi="Times New Roman" w:hint="eastAsia"/>
                <w:szCs w:val="21"/>
              </w:rPr>
              <w:t>及</w:t>
            </w:r>
            <w:r>
              <w:rPr>
                <w:rFonts w:ascii="Times New Roman" w:eastAsia="仿宋" w:hAnsi="Times New Roman" w:hint="eastAsia"/>
                <w:szCs w:val="21"/>
              </w:rPr>
              <w:t>6G</w:t>
            </w:r>
            <w:r>
              <w:rPr>
                <w:rFonts w:ascii="Times New Roman" w:eastAsia="仿宋" w:hAnsi="Times New Roman" w:hint="eastAsia"/>
                <w:szCs w:val="21"/>
              </w:rPr>
              <w:t>以后</w:t>
            </w:r>
            <w:r>
              <w:rPr>
                <w:rFonts w:ascii="Times New Roman" w:eastAsia="仿宋" w:hAnsi="Times New Roman"/>
                <w:szCs w:val="21"/>
              </w:rPr>
              <w:t>通信</w:t>
            </w:r>
            <w:r>
              <w:rPr>
                <w:rFonts w:ascii="Times New Roman" w:eastAsia="仿宋" w:hAnsi="Times New Roman" w:hint="eastAsia"/>
                <w:szCs w:val="21"/>
              </w:rPr>
              <w:t>的频段，它已经成为</w:t>
            </w:r>
            <w:r>
              <w:rPr>
                <w:rFonts w:ascii="Times New Roman" w:eastAsia="仿宋" w:hAnsi="Times New Roman"/>
                <w:szCs w:val="21"/>
              </w:rPr>
              <w:t>许多国家激烈竞争的前沿技术。</w:t>
            </w:r>
            <w:r>
              <w:rPr>
                <w:rFonts w:ascii="Times New Roman" w:eastAsia="仿宋" w:hAnsi="Times New Roman" w:hint="eastAsia"/>
                <w:szCs w:val="21"/>
              </w:rPr>
              <w:t>然而，目前</w:t>
            </w:r>
            <w:r>
              <w:rPr>
                <w:rFonts w:ascii="Times New Roman" w:eastAsia="仿宋" w:hAnsi="Times New Roman"/>
                <w:szCs w:val="21"/>
              </w:rPr>
              <w:t>高性能</w:t>
            </w:r>
            <w:r>
              <w:rPr>
                <w:rFonts w:ascii="Times New Roman" w:eastAsia="仿宋" w:hAnsi="Times New Roman" w:hint="eastAsia"/>
                <w:szCs w:val="21"/>
              </w:rPr>
              <w:t>的</w:t>
            </w:r>
            <w:r>
              <w:rPr>
                <w:rFonts w:ascii="Times New Roman" w:eastAsia="仿宋" w:hAnsi="Times New Roman"/>
                <w:szCs w:val="21"/>
              </w:rPr>
              <w:t>太赫兹</w:t>
            </w:r>
            <w:r>
              <w:rPr>
                <w:rFonts w:ascii="Times New Roman" w:eastAsia="仿宋" w:hAnsi="Times New Roman" w:hint="eastAsia"/>
                <w:szCs w:val="21"/>
              </w:rPr>
              <w:t>功能</w:t>
            </w:r>
            <w:r>
              <w:rPr>
                <w:rFonts w:ascii="Times New Roman" w:eastAsia="仿宋" w:hAnsi="Times New Roman"/>
                <w:szCs w:val="21"/>
              </w:rPr>
              <w:t>器件的</w:t>
            </w:r>
            <w:r>
              <w:rPr>
                <w:rFonts w:ascii="Times New Roman" w:eastAsia="仿宋" w:hAnsi="Times New Roman" w:hint="eastAsia"/>
                <w:szCs w:val="21"/>
              </w:rPr>
              <w:t>匮乏</w:t>
            </w:r>
            <w:r>
              <w:rPr>
                <w:rFonts w:ascii="Times New Roman" w:eastAsia="仿宋" w:hAnsi="Times New Roman"/>
                <w:szCs w:val="21"/>
              </w:rPr>
              <w:t>成为制约太赫兹技术发展</w:t>
            </w:r>
            <w:r>
              <w:rPr>
                <w:rFonts w:ascii="Times New Roman" w:eastAsia="仿宋" w:hAnsi="Times New Roman" w:hint="eastAsia"/>
                <w:szCs w:val="21"/>
              </w:rPr>
              <w:t>与应用的</w:t>
            </w:r>
            <w:r>
              <w:rPr>
                <w:rFonts w:ascii="Times New Roman" w:eastAsia="仿宋" w:hAnsi="Times New Roman"/>
                <w:szCs w:val="21"/>
              </w:rPr>
              <w:t>主要瓶颈。</w:t>
            </w:r>
            <w:r>
              <w:rPr>
                <w:rFonts w:ascii="Times New Roman" w:eastAsia="仿宋" w:hAnsi="Times New Roman" w:hint="eastAsia"/>
                <w:szCs w:val="21"/>
              </w:rPr>
              <w:t>为解决这个问题，本项目以发展太赫兹新型功能器件为需求牵引，运用人工电磁材料为设计思想，围绕人工电磁材料和太赫兹波相互作用的新机理、新现象和新规律的关键科学问题</w:t>
            </w:r>
            <w:r>
              <w:rPr>
                <w:rFonts w:ascii="Times New Roman" w:eastAsia="仿宋" w:hAnsi="Times New Roman"/>
                <w:szCs w:val="21"/>
              </w:rPr>
              <w:t>，</w:t>
            </w:r>
            <w:r>
              <w:rPr>
                <w:rFonts w:ascii="Times New Roman" w:eastAsia="仿宋" w:hAnsi="Times New Roman" w:hint="eastAsia"/>
                <w:szCs w:val="21"/>
              </w:rPr>
              <w:t>深入系统开展了太赫兹新型功能器件的研究。主要研究成果包括：（</w:t>
            </w:r>
            <w:r>
              <w:rPr>
                <w:rFonts w:ascii="Times New Roman" w:eastAsia="仿宋" w:hAnsi="Times New Roman" w:hint="eastAsia"/>
                <w:szCs w:val="21"/>
              </w:rPr>
              <w:t>1</w:t>
            </w:r>
            <w:r>
              <w:rPr>
                <w:rFonts w:ascii="Times New Roman" w:eastAsia="仿宋" w:hAnsi="Times New Roman" w:hint="eastAsia"/>
                <w:szCs w:val="21"/>
              </w:rPr>
              <w:t>）研究了太赫兹与全介质型人工电磁材料相互作用的内在机理，构建了太赫兹</w:t>
            </w:r>
            <w:r>
              <w:rPr>
                <w:rFonts w:ascii="Times New Roman" w:eastAsia="仿宋" w:hAnsi="Times New Roman"/>
                <w:szCs w:val="21"/>
              </w:rPr>
              <w:t>振幅</w:t>
            </w:r>
            <w:r>
              <w:rPr>
                <w:rFonts w:ascii="Times New Roman" w:eastAsia="仿宋" w:hAnsi="Times New Roman" w:hint="eastAsia"/>
                <w:szCs w:val="21"/>
              </w:rPr>
              <w:t>、</w:t>
            </w:r>
            <w:r>
              <w:rPr>
                <w:rFonts w:ascii="Times New Roman" w:eastAsia="仿宋" w:hAnsi="Times New Roman"/>
                <w:szCs w:val="21"/>
              </w:rPr>
              <w:t>相位</w:t>
            </w:r>
            <w:r>
              <w:rPr>
                <w:rFonts w:ascii="Times New Roman" w:eastAsia="仿宋" w:hAnsi="Times New Roman" w:hint="eastAsia"/>
                <w:szCs w:val="21"/>
              </w:rPr>
              <w:t>、</w:t>
            </w:r>
            <w:r>
              <w:rPr>
                <w:rFonts w:ascii="Times New Roman" w:eastAsia="仿宋" w:hAnsi="Times New Roman"/>
                <w:szCs w:val="21"/>
              </w:rPr>
              <w:t>偏振及波前调控</w:t>
            </w:r>
            <w:r>
              <w:rPr>
                <w:rFonts w:ascii="Times New Roman" w:eastAsia="仿宋" w:hAnsi="Times New Roman" w:hint="eastAsia"/>
                <w:szCs w:val="21"/>
              </w:rPr>
              <w:t>的理论模型和方法体系，实现了一系列太赫兹功能器件；（</w:t>
            </w:r>
            <w:r>
              <w:rPr>
                <w:rFonts w:ascii="Times New Roman" w:eastAsia="仿宋" w:hAnsi="Times New Roman" w:hint="eastAsia"/>
                <w:szCs w:val="21"/>
              </w:rPr>
              <w:t>2</w:t>
            </w:r>
            <w:r>
              <w:rPr>
                <w:rFonts w:ascii="Times New Roman" w:eastAsia="仿宋" w:hAnsi="Times New Roman" w:hint="eastAsia"/>
                <w:szCs w:val="21"/>
              </w:rPr>
              <w:t>）</w:t>
            </w:r>
            <w:r>
              <w:rPr>
                <w:rFonts w:ascii="Times New Roman" w:eastAsia="仿宋" w:hAnsi="Times New Roman"/>
                <w:szCs w:val="21"/>
              </w:rPr>
              <w:t>提出</w:t>
            </w:r>
            <w:r>
              <w:rPr>
                <w:rFonts w:ascii="Times New Roman" w:eastAsia="仿宋" w:hAnsi="Times New Roman" w:hint="eastAsia"/>
                <w:szCs w:val="21"/>
              </w:rPr>
              <w:t>了基于人工电磁微结构耦合效应的太赫兹功能器件设计新方案，成为太赫兹功能器件设计的基本方案之一；（</w:t>
            </w:r>
            <w:r>
              <w:rPr>
                <w:rFonts w:ascii="Times New Roman" w:eastAsia="仿宋" w:hAnsi="Times New Roman" w:hint="eastAsia"/>
                <w:szCs w:val="21"/>
              </w:rPr>
              <w:t>3</w:t>
            </w:r>
            <w:r>
              <w:rPr>
                <w:rFonts w:ascii="Times New Roman" w:eastAsia="仿宋" w:hAnsi="Times New Roman" w:hint="eastAsia"/>
                <w:szCs w:val="21"/>
              </w:rPr>
              <w:t>）构建并实现了基于复合型人工电磁材料的太赫兹主动调控新方法，拓展了太赫兹主动调控研究的新前沿，为太赫兹主动功能器件研究提供了新途径和新方案。本项目</w:t>
            </w:r>
            <w:r>
              <w:rPr>
                <w:rFonts w:ascii="Times New Roman" w:eastAsia="仿宋" w:hAnsi="Times New Roman"/>
                <w:szCs w:val="21"/>
              </w:rPr>
              <w:t>取得了多项有影响的原创性成果</w:t>
            </w:r>
            <w:r>
              <w:rPr>
                <w:rFonts w:ascii="Times New Roman" w:eastAsia="仿宋" w:hAnsi="Times New Roman" w:hint="eastAsia"/>
                <w:szCs w:val="21"/>
              </w:rPr>
              <w:t>，其中</w:t>
            </w:r>
            <w:r>
              <w:rPr>
                <w:rFonts w:ascii="Times New Roman" w:eastAsia="仿宋" w:hAnsi="Times New Roman"/>
                <w:szCs w:val="21"/>
              </w:rPr>
              <w:t>8</w:t>
            </w:r>
            <w:r>
              <w:rPr>
                <w:rFonts w:ascii="Times New Roman" w:eastAsia="仿宋" w:hAnsi="Times New Roman"/>
                <w:szCs w:val="21"/>
              </w:rPr>
              <w:t>篇代表性论文</w:t>
            </w:r>
            <w:r>
              <w:rPr>
                <w:rFonts w:ascii="Times New Roman" w:eastAsia="仿宋" w:hAnsi="Times New Roman" w:hint="eastAsia"/>
                <w:szCs w:val="21"/>
              </w:rPr>
              <w:t>发表</w:t>
            </w:r>
            <w:r>
              <w:rPr>
                <w:rFonts w:ascii="Times New Roman" w:eastAsia="仿宋" w:hAnsi="Times New Roman"/>
                <w:szCs w:val="21"/>
              </w:rPr>
              <w:t>在包含</w:t>
            </w:r>
            <w:r>
              <w:rPr>
                <w:rFonts w:ascii="Times New Roman" w:eastAsia="仿宋" w:hAnsi="Times New Roman" w:hint="eastAsia"/>
                <w:szCs w:val="21"/>
              </w:rPr>
              <w:t>《</w:t>
            </w:r>
            <w:r>
              <w:rPr>
                <w:rFonts w:ascii="Times New Roman" w:eastAsia="仿宋" w:hAnsi="Times New Roman" w:hint="eastAsia"/>
                <w:szCs w:val="21"/>
              </w:rPr>
              <w:t>Advanced</w:t>
            </w:r>
            <w:r>
              <w:rPr>
                <w:rFonts w:ascii="Times New Roman" w:eastAsia="仿宋" w:hAnsi="Times New Roman"/>
                <w:szCs w:val="21"/>
              </w:rPr>
              <w:t xml:space="preserve"> </w:t>
            </w:r>
            <w:r>
              <w:rPr>
                <w:rFonts w:ascii="Times New Roman" w:eastAsia="仿宋" w:hAnsi="Times New Roman" w:hint="eastAsia"/>
                <w:szCs w:val="21"/>
              </w:rPr>
              <w:t>Optical</w:t>
            </w:r>
            <w:r>
              <w:rPr>
                <w:rFonts w:ascii="Times New Roman" w:eastAsia="仿宋" w:hAnsi="Times New Roman"/>
                <w:szCs w:val="21"/>
              </w:rPr>
              <w:t xml:space="preserve"> </w:t>
            </w:r>
            <w:r>
              <w:rPr>
                <w:rFonts w:ascii="Times New Roman" w:eastAsia="仿宋" w:hAnsi="Times New Roman" w:hint="eastAsia"/>
                <w:szCs w:val="21"/>
              </w:rPr>
              <w:t>Materials</w:t>
            </w:r>
            <w:r>
              <w:rPr>
                <w:rFonts w:ascii="Times New Roman" w:eastAsia="仿宋" w:hAnsi="Times New Roman" w:hint="eastAsia"/>
                <w:szCs w:val="21"/>
              </w:rPr>
              <w:t>》、《</w:t>
            </w:r>
            <w:r>
              <w:rPr>
                <w:rFonts w:ascii="Times New Roman" w:eastAsia="仿宋" w:hAnsi="Times New Roman" w:hint="eastAsia"/>
                <w:szCs w:val="21"/>
              </w:rPr>
              <w:t>ACS</w:t>
            </w:r>
            <w:r>
              <w:rPr>
                <w:rFonts w:ascii="Times New Roman" w:eastAsia="仿宋" w:hAnsi="Times New Roman"/>
                <w:szCs w:val="21"/>
              </w:rPr>
              <w:t xml:space="preserve"> </w:t>
            </w:r>
            <w:r>
              <w:rPr>
                <w:rFonts w:ascii="Times New Roman" w:eastAsia="仿宋" w:hAnsi="Times New Roman" w:hint="eastAsia"/>
                <w:szCs w:val="21"/>
              </w:rPr>
              <w:t>Photonics</w:t>
            </w:r>
            <w:r>
              <w:rPr>
                <w:rFonts w:ascii="Times New Roman" w:eastAsia="仿宋" w:hAnsi="Times New Roman" w:hint="eastAsia"/>
                <w:szCs w:val="21"/>
              </w:rPr>
              <w:t>》、《</w:t>
            </w:r>
            <w:r>
              <w:rPr>
                <w:rFonts w:ascii="Times New Roman" w:eastAsia="仿宋" w:hAnsi="Times New Roman" w:hint="eastAsia"/>
                <w:szCs w:val="21"/>
              </w:rPr>
              <w:t>Nanoscale</w:t>
            </w:r>
            <w:r>
              <w:rPr>
                <w:rFonts w:ascii="Times New Roman" w:eastAsia="仿宋" w:hAnsi="Times New Roman" w:hint="eastAsia"/>
                <w:szCs w:val="21"/>
              </w:rPr>
              <w:t>》等高水平期刊上</w:t>
            </w:r>
            <w:r>
              <w:rPr>
                <w:rFonts w:ascii="Times New Roman" w:eastAsia="仿宋" w:hAnsi="Times New Roman"/>
                <w:szCs w:val="21"/>
              </w:rPr>
              <w:t>，</w:t>
            </w:r>
            <w:r>
              <w:rPr>
                <w:rFonts w:ascii="Times New Roman" w:eastAsia="仿宋" w:hAnsi="Times New Roman" w:hint="eastAsia"/>
                <w:szCs w:val="21"/>
              </w:rPr>
              <w:t>被国内外著名大学和科研机构的同行多次正面引用，在</w:t>
            </w:r>
            <w:r>
              <w:rPr>
                <w:rFonts w:ascii="Times New Roman" w:eastAsia="仿宋" w:hAnsi="Times New Roman"/>
                <w:szCs w:val="21"/>
              </w:rPr>
              <w:t>SCI-E</w:t>
            </w:r>
            <w:r>
              <w:rPr>
                <w:rFonts w:ascii="Times New Roman" w:eastAsia="仿宋" w:hAnsi="Times New Roman" w:hint="eastAsia"/>
                <w:szCs w:val="21"/>
              </w:rPr>
              <w:t>数据库中</w:t>
            </w:r>
            <w:r>
              <w:rPr>
                <w:rFonts w:ascii="Times New Roman" w:eastAsia="仿宋" w:hAnsi="Times New Roman"/>
                <w:szCs w:val="21"/>
              </w:rPr>
              <w:t>他引</w:t>
            </w:r>
            <w:r>
              <w:rPr>
                <w:rFonts w:ascii="Times New Roman" w:eastAsia="仿宋" w:hAnsi="Times New Roman" w:hint="eastAsia"/>
                <w:szCs w:val="21"/>
              </w:rPr>
              <w:t>总数达到</w:t>
            </w:r>
            <w:r>
              <w:rPr>
                <w:rFonts w:ascii="Times New Roman" w:eastAsia="仿宋" w:hAnsi="Times New Roman" w:hint="eastAsia"/>
                <w:szCs w:val="21"/>
              </w:rPr>
              <w:t>3</w:t>
            </w:r>
            <w:r w:rsidR="00D6648C">
              <w:rPr>
                <w:rFonts w:ascii="Times New Roman" w:eastAsia="仿宋" w:hAnsi="Times New Roman"/>
                <w:szCs w:val="21"/>
              </w:rPr>
              <w:t>63</w:t>
            </w:r>
            <w:r>
              <w:rPr>
                <w:rFonts w:ascii="Times New Roman" w:eastAsia="仿宋" w:hAnsi="Times New Roman"/>
                <w:szCs w:val="21"/>
              </w:rPr>
              <w:t>次</w:t>
            </w:r>
            <w:r>
              <w:rPr>
                <w:rFonts w:ascii="Times New Roman" w:eastAsia="仿宋" w:hAnsi="Times New Roman" w:hint="eastAsia"/>
                <w:szCs w:val="21"/>
              </w:rPr>
              <w:t>，有效解决太赫兹功能器件匮乏的瓶颈问题，有力支撑了太赫兹科学与技术的发展与应用。</w:t>
            </w:r>
          </w:p>
        </w:tc>
      </w:tr>
      <w:tr w:rsidR="00B301C0" w14:paraId="7162D640" w14:textId="77777777">
        <w:trPr>
          <w:jc w:val="center"/>
        </w:trPr>
        <w:tc>
          <w:tcPr>
            <w:tcW w:w="5000" w:type="pct"/>
            <w:gridSpan w:val="13"/>
            <w:shd w:val="clear" w:color="auto" w:fill="auto"/>
            <w:vAlign w:val="center"/>
          </w:tcPr>
          <w:p w14:paraId="7D7AF701" w14:textId="77777777" w:rsidR="00B301C0" w:rsidRDefault="004E38EA">
            <w:pPr>
              <w:tabs>
                <w:tab w:val="left" w:pos="5786"/>
              </w:tabs>
              <w:jc w:val="center"/>
              <w:rPr>
                <w:rFonts w:ascii="Times New Roman" w:eastAsia="仿宋_GB2312" w:hAnsi="Times New Roman"/>
                <w:sz w:val="18"/>
                <w:szCs w:val="18"/>
              </w:rPr>
            </w:pPr>
            <w:r>
              <w:rPr>
                <w:rFonts w:ascii="Times New Roman" w:eastAsia="仿宋_GB2312" w:hAnsi="Times New Roman"/>
                <w:sz w:val="18"/>
                <w:szCs w:val="18"/>
              </w:rPr>
              <w:lastRenderedPageBreak/>
              <w:t>代表性论文（专著）目录（不超过</w:t>
            </w:r>
            <w:r>
              <w:rPr>
                <w:rFonts w:ascii="Times New Roman" w:eastAsia="仿宋_GB2312" w:hAnsi="Times New Roman"/>
                <w:sz w:val="18"/>
                <w:szCs w:val="18"/>
              </w:rPr>
              <w:t>8</w:t>
            </w:r>
            <w:r>
              <w:rPr>
                <w:rFonts w:ascii="Times New Roman" w:eastAsia="仿宋_GB2312" w:hAnsi="Times New Roman"/>
                <w:sz w:val="18"/>
                <w:szCs w:val="18"/>
              </w:rPr>
              <w:t>篇）</w:t>
            </w:r>
          </w:p>
        </w:tc>
      </w:tr>
      <w:tr w:rsidR="00B301C0" w14:paraId="25ECE70C" w14:textId="77777777">
        <w:trPr>
          <w:jc w:val="center"/>
        </w:trPr>
        <w:tc>
          <w:tcPr>
            <w:tcW w:w="198" w:type="pct"/>
            <w:shd w:val="clear" w:color="auto" w:fill="auto"/>
            <w:vAlign w:val="center"/>
          </w:tcPr>
          <w:p w14:paraId="77C23CDF"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序号</w:t>
            </w:r>
          </w:p>
        </w:tc>
        <w:tc>
          <w:tcPr>
            <w:tcW w:w="249" w:type="pct"/>
            <w:shd w:val="clear" w:color="auto" w:fill="auto"/>
            <w:vAlign w:val="center"/>
          </w:tcPr>
          <w:p w14:paraId="71A63F4E" w14:textId="77777777" w:rsidR="00B301C0" w:rsidRDefault="004E38EA">
            <w:pPr>
              <w:spacing w:line="0" w:lineRule="atLeast"/>
              <w:jc w:val="center"/>
              <w:rPr>
                <w:rFonts w:ascii="Times New Roman" w:eastAsia="仿宋_GB2312" w:hAnsi="Times New Roman"/>
                <w:sz w:val="18"/>
                <w:szCs w:val="18"/>
              </w:rPr>
            </w:pPr>
            <w:r>
              <w:rPr>
                <w:rFonts w:ascii="Times New Roman" w:eastAsia="仿宋_GB2312" w:hAnsi="Times New Roman"/>
                <w:sz w:val="18"/>
                <w:szCs w:val="18"/>
              </w:rPr>
              <w:t>类型</w:t>
            </w:r>
          </w:p>
        </w:tc>
        <w:tc>
          <w:tcPr>
            <w:tcW w:w="772" w:type="pct"/>
            <w:gridSpan w:val="2"/>
            <w:shd w:val="clear" w:color="auto" w:fill="auto"/>
            <w:vAlign w:val="center"/>
          </w:tcPr>
          <w:p w14:paraId="11D77CC3" w14:textId="77777777" w:rsidR="00B301C0" w:rsidRDefault="004E38EA">
            <w:pPr>
              <w:spacing w:line="0" w:lineRule="atLeast"/>
              <w:jc w:val="center"/>
              <w:rPr>
                <w:rFonts w:ascii="Times New Roman" w:eastAsia="仿宋_GB2312" w:hAnsi="Times New Roman"/>
                <w:sz w:val="18"/>
                <w:szCs w:val="18"/>
              </w:rPr>
            </w:pPr>
            <w:r>
              <w:rPr>
                <w:rFonts w:ascii="Times New Roman" w:eastAsia="仿宋_GB2312" w:hAnsi="Times New Roman"/>
                <w:sz w:val="18"/>
                <w:szCs w:val="18"/>
              </w:rPr>
              <w:t>论文专著名称</w:t>
            </w:r>
          </w:p>
        </w:tc>
        <w:tc>
          <w:tcPr>
            <w:tcW w:w="410" w:type="pct"/>
            <w:shd w:val="clear" w:color="auto" w:fill="auto"/>
            <w:vAlign w:val="center"/>
          </w:tcPr>
          <w:p w14:paraId="12DA0E33" w14:textId="77777777" w:rsidR="00B301C0" w:rsidRDefault="004E38EA">
            <w:pPr>
              <w:spacing w:line="0" w:lineRule="atLeast"/>
              <w:jc w:val="center"/>
              <w:rPr>
                <w:rFonts w:ascii="Times New Roman" w:eastAsia="仿宋_GB2312" w:hAnsi="Times New Roman"/>
                <w:sz w:val="18"/>
                <w:szCs w:val="18"/>
              </w:rPr>
            </w:pPr>
            <w:r>
              <w:rPr>
                <w:rFonts w:ascii="Times New Roman" w:eastAsia="仿宋_GB2312" w:hAnsi="Times New Roman"/>
                <w:sz w:val="18"/>
                <w:szCs w:val="18"/>
              </w:rPr>
              <w:t>年卷页（版号）</w:t>
            </w:r>
          </w:p>
        </w:tc>
        <w:tc>
          <w:tcPr>
            <w:tcW w:w="307" w:type="pct"/>
            <w:shd w:val="clear" w:color="auto" w:fill="auto"/>
            <w:vAlign w:val="center"/>
          </w:tcPr>
          <w:p w14:paraId="525F6755" w14:textId="77777777" w:rsidR="00B301C0" w:rsidRDefault="004E38EA">
            <w:pPr>
              <w:spacing w:line="0" w:lineRule="atLeast"/>
              <w:jc w:val="center"/>
              <w:rPr>
                <w:rFonts w:ascii="Times New Roman" w:eastAsia="仿宋_GB2312" w:hAnsi="Times New Roman"/>
                <w:sz w:val="18"/>
                <w:szCs w:val="18"/>
              </w:rPr>
            </w:pPr>
            <w:r>
              <w:rPr>
                <w:rFonts w:ascii="Times New Roman" w:eastAsia="仿宋_GB2312" w:hAnsi="Times New Roman"/>
                <w:sz w:val="18"/>
                <w:szCs w:val="18"/>
              </w:rPr>
              <w:t>发表日期</w:t>
            </w:r>
          </w:p>
        </w:tc>
        <w:tc>
          <w:tcPr>
            <w:tcW w:w="664" w:type="pct"/>
            <w:shd w:val="clear" w:color="auto" w:fill="auto"/>
            <w:vAlign w:val="center"/>
          </w:tcPr>
          <w:p w14:paraId="310C198C" w14:textId="77777777" w:rsidR="00B301C0" w:rsidRDefault="004E38EA">
            <w:pPr>
              <w:spacing w:line="0" w:lineRule="atLeast"/>
              <w:jc w:val="center"/>
              <w:rPr>
                <w:rFonts w:ascii="Times New Roman" w:eastAsia="仿宋_GB2312" w:hAnsi="Times New Roman"/>
                <w:sz w:val="18"/>
                <w:szCs w:val="18"/>
              </w:rPr>
            </w:pPr>
            <w:r>
              <w:rPr>
                <w:rFonts w:ascii="Times New Roman" w:eastAsia="仿宋_GB2312" w:hAnsi="Times New Roman"/>
                <w:sz w:val="18"/>
                <w:szCs w:val="18"/>
              </w:rPr>
              <w:t>作者</w:t>
            </w:r>
          </w:p>
        </w:tc>
        <w:tc>
          <w:tcPr>
            <w:tcW w:w="546" w:type="pct"/>
            <w:shd w:val="clear" w:color="auto" w:fill="auto"/>
            <w:vAlign w:val="center"/>
          </w:tcPr>
          <w:p w14:paraId="383CD864" w14:textId="77777777" w:rsidR="00B301C0" w:rsidRDefault="004E38EA">
            <w:pPr>
              <w:spacing w:line="0" w:lineRule="atLeast"/>
              <w:jc w:val="center"/>
              <w:rPr>
                <w:rFonts w:ascii="Times New Roman" w:eastAsia="仿宋_GB2312" w:hAnsi="Times New Roman"/>
                <w:sz w:val="18"/>
                <w:szCs w:val="18"/>
              </w:rPr>
            </w:pPr>
            <w:r>
              <w:rPr>
                <w:rFonts w:ascii="Times New Roman" w:eastAsia="仿宋_GB2312" w:hAnsi="Times New Roman"/>
                <w:sz w:val="18"/>
                <w:szCs w:val="18"/>
              </w:rPr>
              <w:t>署名单位</w:t>
            </w:r>
          </w:p>
        </w:tc>
        <w:tc>
          <w:tcPr>
            <w:tcW w:w="562" w:type="pct"/>
            <w:shd w:val="clear" w:color="auto" w:fill="auto"/>
            <w:vAlign w:val="center"/>
          </w:tcPr>
          <w:p w14:paraId="11464794" w14:textId="77777777" w:rsidR="00B301C0" w:rsidRDefault="004E38EA">
            <w:pPr>
              <w:spacing w:line="0" w:lineRule="atLeast"/>
              <w:jc w:val="center"/>
              <w:rPr>
                <w:rFonts w:ascii="Times New Roman" w:eastAsia="仿宋_GB2312" w:hAnsi="Times New Roman"/>
                <w:sz w:val="18"/>
                <w:szCs w:val="18"/>
              </w:rPr>
            </w:pPr>
            <w:r>
              <w:rPr>
                <w:rFonts w:ascii="Times New Roman" w:eastAsia="仿宋_GB2312" w:hAnsi="Times New Roman"/>
                <w:sz w:val="18"/>
                <w:szCs w:val="18"/>
              </w:rPr>
              <w:t>刊名</w:t>
            </w:r>
          </w:p>
        </w:tc>
        <w:tc>
          <w:tcPr>
            <w:tcW w:w="301" w:type="pct"/>
            <w:shd w:val="clear" w:color="auto" w:fill="auto"/>
            <w:vAlign w:val="center"/>
          </w:tcPr>
          <w:p w14:paraId="5034A4AC" w14:textId="77777777" w:rsidR="00B301C0" w:rsidRDefault="004E38EA">
            <w:pPr>
              <w:spacing w:line="0" w:lineRule="atLeast"/>
              <w:jc w:val="center"/>
              <w:rPr>
                <w:rFonts w:ascii="Times New Roman" w:eastAsia="仿宋_GB2312" w:hAnsi="Times New Roman"/>
                <w:sz w:val="18"/>
                <w:szCs w:val="18"/>
              </w:rPr>
            </w:pPr>
            <w:r>
              <w:rPr>
                <w:rFonts w:ascii="Times New Roman" w:eastAsia="仿宋_GB2312" w:hAnsi="Times New Roman"/>
                <w:sz w:val="18"/>
                <w:szCs w:val="18"/>
              </w:rPr>
              <w:t>通讯作者</w:t>
            </w:r>
          </w:p>
        </w:tc>
        <w:tc>
          <w:tcPr>
            <w:tcW w:w="251" w:type="pct"/>
            <w:shd w:val="clear" w:color="auto" w:fill="auto"/>
            <w:vAlign w:val="center"/>
          </w:tcPr>
          <w:p w14:paraId="0E9E4543" w14:textId="77777777" w:rsidR="00B301C0" w:rsidRDefault="004E38EA">
            <w:pPr>
              <w:spacing w:line="0" w:lineRule="atLeast"/>
              <w:jc w:val="center"/>
              <w:rPr>
                <w:rFonts w:ascii="Times New Roman" w:eastAsia="仿宋_GB2312" w:hAnsi="Times New Roman"/>
                <w:sz w:val="18"/>
                <w:szCs w:val="18"/>
              </w:rPr>
            </w:pPr>
            <w:r>
              <w:rPr>
                <w:rFonts w:ascii="Times New Roman" w:eastAsia="仿宋_GB2312" w:hAnsi="Times New Roman"/>
                <w:sz w:val="18"/>
                <w:szCs w:val="18"/>
              </w:rPr>
              <w:t>他引次数</w:t>
            </w:r>
          </w:p>
        </w:tc>
        <w:tc>
          <w:tcPr>
            <w:tcW w:w="375" w:type="pct"/>
            <w:shd w:val="clear" w:color="auto" w:fill="auto"/>
            <w:vAlign w:val="center"/>
          </w:tcPr>
          <w:p w14:paraId="68D3C898" w14:textId="77777777" w:rsidR="00B301C0" w:rsidRDefault="004E38EA">
            <w:pPr>
              <w:spacing w:line="0" w:lineRule="atLeast"/>
              <w:jc w:val="center"/>
              <w:rPr>
                <w:rFonts w:ascii="Times New Roman" w:eastAsia="仿宋_GB2312" w:hAnsi="Times New Roman"/>
                <w:sz w:val="18"/>
                <w:szCs w:val="18"/>
              </w:rPr>
            </w:pPr>
            <w:r>
              <w:rPr>
                <w:rFonts w:ascii="Times New Roman" w:eastAsia="仿宋_GB2312" w:hAnsi="Times New Roman"/>
                <w:sz w:val="18"/>
                <w:szCs w:val="18"/>
              </w:rPr>
              <w:t>检索数据库</w:t>
            </w:r>
          </w:p>
        </w:tc>
        <w:tc>
          <w:tcPr>
            <w:tcW w:w="360" w:type="pct"/>
            <w:shd w:val="clear" w:color="auto" w:fill="auto"/>
            <w:vAlign w:val="center"/>
          </w:tcPr>
          <w:p w14:paraId="1FC36455" w14:textId="77777777" w:rsidR="00B301C0" w:rsidRDefault="004E38EA">
            <w:pPr>
              <w:spacing w:line="0" w:lineRule="atLeast"/>
              <w:jc w:val="center"/>
              <w:rPr>
                <w:rFonts w:ascii="Times New Roman" w:eastAsia="仿宋_GB2312" w:hAnsi="Times New Roman"/>
                <w:sz w:val="18"/>
                <w:szCs w:val="18"/>
              </w:rPr>
            </w:pPr>
            <w:r>
              <w:rPr>
                <w:rFonts w:ascii="Times New Roman" w:eastAsia="仿宋_GB2312" w:hAnsi="Times New Roman"/>
                <w:sz w:val="18"/>
                <w:szCs w:val="18"/>
              </w:rPr>
              <w:t>广西单位是否署名</w:t>
            </w:r>
          </w:p>
        </w:tc>
      </w:tr>
    </w:tbl>
    <w:p w14:paraId="0C688CDB"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br w:type="page"/>
      </w:r>
    </w:p>
    <w:tbl>
      <w:tblPr>
        <w:tblpPr w:leftFromText="180" w:rightFromText="180" w:vertAnchor="page" w:horzAnchor="page" w:tblpXSpec="center" w:tblpY="6429"/>
        <w:tblOverlap w:val="never"/>
        <w:tblW w:w="54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763"/>
        <w:gridCol w:w="2373"/>
        <w:gridCol w:w="1256"/>
        <w:gridCol w:w="938"/>
        <w:gridCol w:w="2042"/>
        <w:gridCol w:w="1674"/>
        <w:gridCol w:w="1399"/>
        <w:gridCol w:w="1417"/>
        <w:gridCol w:w="585"/>
        <w:gridCol w:w="1148"/>
        <w:gridCol w:w="1102"/>
      </w:tblGrid>
      <w:tr w:rsidR="00B301C0" w14:paraId="063EDFB7" w14:textId="77777777" w:rsidTr="004E38EA">
        <w:trPr>
          <w:jc w:val="center"/>
        </w:trPr>
        <w:tc>
          <w:tcPr>
            <w:tcW w:w="198" w:type="pct"/>
            <w:shd w:val="clear" w:color="auto" w:fill="auto"/>
            <w:vAlign w:val="center"/>
          </w:tcPr>
          <w:p w14:paraId="21F06AB4"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lastRenderedPageBreak/>
              <w:t>1</w:t>
            </w:r>
          </w:p>
        </w:tc>
        <w:tc>
          <w:tcPr>
            <w:tcW w:w="249" w:type="pct"/>
            <w:shd w:val="clear" w:color="auto" w:fill="auto"/>
            <w:vAlign w:val="center"/>
          </w:tcPr>
          <w:p w14:paraId="1F3A3743"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论文</w:t>
            </w:r>
          </w:p>
        </w:tc>
        <w:tc>
          <w:tcPr>
            <w:tcW w:w="775" w:type="pct"/>
            <w:shd w:val="clear" w:color="auto" w:fill="auto"/>
            <w:vAlign w:val="center"/>
          </w:tcPr>
          <w:p w14:paraId="1766BDD7"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Spin-Decoupled Multifunctional Metasurface for Asymmetric Polarization Generation</w:t>
            </w:r>
          </w:p>
        </w:tc>
        <w:tc>
          <w:tcPr>
            <w:tcW w:w="410" w:type="pct"/>
            <w:shd w:val="clear" w:color="auto" w:fill="auto"/>
            <w:vAlign w:val="center"/>
          </w:tcPr>
          <w:p w14:paraId="5B8D92EE" w14:textId="77777777" w:rsidR="00B301C0" w:rsidRDefault="004E38EA">
            <w:pPr>
              <w:jc w:val="center"/>
              <w:rPr>
                <w:rFonts w:ascii="Times New Roman" w:hAnsi="Times New Roman"/>
                <w:sz w:val="18"/>
                <w:szCs w:val="18"/>
              </w:rPr>
            </w:pPr>
            <w:r>
              <w:rPr>
                <w:rFonts w:ascii="Times New Roman" w:eastAsia="仿宋_GB2312" w:hAnsi="Times New Roman"/>
                <w:sz w:val="18"/>
                <w:szCs w:val="18"/>
              </w:rPr>
              <w:t>201</w:t>
            </w:r>
            <w:r>
              <w:rPr>
                <w:rFonts w:ascii="Times New Roman" w:eastAsia="仿宋_GB2312" w:hAnsi="Times New Roman" w:hint="eastAsia"/>
                <w:sz w:val="18"/>
                <w:szCs w:val="18"/>
              </w:rPr>
              <w:t>9</w:t>
            </w:r>
            <w:r>
              <w:rPr>
                <w:rFonts w:ascii="Times New Roman" w:eastAsia="仿宋_GB2312" w:hAnsi="Times New Roman"/>
                <w:sz w:val="18"/>
                <w:szCs w:val="18"/>
              </w:rPr>
              <w:t>年</w:t>
            </w:r>
            <w:r>
              <w:rPr>
                <w:rFonts w:ascii="Times New Roman" w:hAnsi="Times New Roman"/>
                <w:sz w:val="18"/>
                <w:szCs w:val="18"/>
              </w:rPr>
              <w:t>6</w:t>
            </w:r>
            <w:r>
              <w:rPr>
                <w:rFonts w:ascii="Times New Roman" w:hAnsi="Times New Roman"/>
                <w:sz w:val="18"/>
                <w:szCs w:val="18"/>
              </w:rPr>
              <w:t>卷</w:t>
            </w:r>
            <w:r>
              <w:rPr>
                <w:rFonts w:ascii="Times New Roman" w:hAnsi="Times New Roman"/>
                <w:sz w:val="18"/>
                <w:szCs w:val="18"/>
              </w:rPr>
              <w:t xml:space="preserve">  </w:t>
            </w:r>
            <w:r>
              <w:rPr>
                <w:rFonts w:ascii="Times New Roman" w:hAnsi="Times New Roman" w:hint="eastAsia"/>
                <w:sz w:val="18"/>
                <w:szCs w:val="18"/>
              </w:rPr>
              <w:t>2933</w:t>
            </w:r>
            <w:r>
              <w:rPr>
                <w:rFonts w:ascii="Times New Roman" w:hAnsi="Times New Roman" w:hint="eastAsia"/>
                <w:sz w:val="18"/>
                <w:szCs w:val="18"/>
              </w:rPr>
              <w:t>–</w:t>
            </w:r>
            <w:r>
              <w:rPr>
                <w:rFonts w:ascii="Times New Roman" w:hAnsi="Times New Roman" w:hint="eastAsia"/>
                <w:sz w:val="18"/>
                <w:szCs w:val="18"/>
              </w:rPr>
              <w:t>2941</w:t>
            </w:r>
            <w:r>
              <w:rPr>
                <w:rFonts w:ascii="Times New Roman" w:hAnsi="Times New Roman"/>
                <w:sz w:val="18"/>
                <w:szCs w:val="18"/>
              </w:rPr>
              <w:t>页</w:t>
            </w:r>
          </w:p>
        </w:tc>
        <w:tc>
          <w:tcPr>
            <w:tcW w:w="306" w:type="pct"/>
            <w:shd w:val="clear" w:color="auto" w:fill="auto"/>
            <w:vAlign w:val="center"/>
          </w:tcPr>
          <w:p w14:paraId="614AACA5"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201</w:t>
            </w:r>
            <w:r>
              <w:rPr>
                <w:rFonts w:ascii="Times New Roman" w:eastAsia="仿宋_GB2312" w:hAnsi="Times New Roman" w:hint="eastAsia"/>
                <w:sz w:val="18"/>
                <w:szCs w:val="18"/>
              </w:rPr>
              <w:t>9</w:t>
            </w:r>
            <w:r>
              <w:rPr>
                <w:rFonts w:ascii="Times New Roman" w:eastAsia="仿宋_GB2312" w:hAnsi="Times New Roman"/>
                <w:sz w:val="18"/>
                <w:szCs w:val="18"/>
              </w:rPr>
              <w:t>年</w:t>
            </w:r>
            <w:r>
              <w:rPr>
                <w:rFonts w:ascii="Times New Roman" w:eastAsia="仿宋_GB2312" w:hAnsi="Times New Roman"/>
                <w:sz w:val="18"/>
                <w:szCs w:val="18"/>
              </w:rPr>
              <w:t>10</w:t>
            </w:r>
            <w:r>
              <w:rPr>
                <w:rFonts w:ascii="Times New Roman" w:eastAsia="仿宋_GB2312" w:hAnsi="Times New Roman"/>
                <w:sz w:val="18"/>
                <w:szCs w:val="18"/>
              </w:rPr>
              <w:t>月</w:t>
            </w:r>
            <w:r>
              <w:rPr>
                <w:rFonts w:ascii="Times New Roman" w:eastAsia="仿宋_GB2312" w:hAnsi="Times New Roman"/>
                <w:sz w:val="18"/>
                <w:szCs w:val="18"/>
              </w:rPr>
              <w:t>2</w:t>
            </w:r>
            <w:r>
              <w:rPr>
                <w:rFonts w:ascii="Times New Roman" w:eastAsia="仿宋_GB2312" w:hAnsi="Times New Roman" w:hint="eastAsia"/>
                <w:sz w:val="18"/>
                <w:szCs w:val="18"/>
              </w:rPr>
              <w:t>8</w:t>
            </w:r>
            <w:r>
              <w:rPr>
                <w:rFonts w:ascii="Times New Roman" w:eastAsia="仿宋_GB2312" w:hAnsi="Times New Roman"/>
                <w:sz w:val="18"/>
                <w:szCs w:val="18"/>
              </w:rPr>
              <w:t>日</w:t>
            </w:r>
          </w:p>
        </w:tc>
        <w:tc>
          <w:tcPr>
            <w:tcW w:w="667" w:type="pct"/>
            <w:shd w:val="clear" w:color="auto" w:fill="auto"/>
            <w:vAlign w:val="center"/>
          </w:tcPr>
          <w:p w14:paraId="08CE1D45" w14:textId="77777777" w:rsidR="00B301C0" w:rsidRDefault="004E38EA">
            <w:pPr>
              <w:jc w:val="left"/>
              <w:rPr>
                <w:rFonts w:ascii="Times New Roman" w:eastAsia="仿宋_GB2312" w:hAnsi="Times New Roman"/>
                <w:sz w:val="18"/>
                <w:szCs w:val="18"/>
              </w:rPr>
            </w:pPr>
            <w:r>
              <w:rPr>
                <w:rFonts w:ascii="Times New Roman" w:eastAsia="仿宋_GB2312" w:hAnsi="Times New Roman" w:hint="eastAsia"/>
                <w:sz w:val="18"/>
                <w:szCs w:val="18"/>
              </w:rPr>
              <w:t xml:space="preserve">Xu Yuehong, Li Quan, Zhang Xueqian, Wei Minggui, Xu Quan,Wang Qiu, Zhang Huifang, Zhang Wentao, Hu Cong, Zhang Zhenwei, Zhang Cunlin, Zhang Xixiang, Han Jiaguang, Zhang Weili </w:t>
            </w:r>
          </w:p>
        </w:tc>
        <w:tc>
          <w:tcPr>
            <w:tcW w:w="547" w:type="pct"/>
            <w:shd w:val="clear" w:color="auto" w:fill="auto"/>
            <w:vAlign w:val="center"/>
          </w:tcPr>
          <w:p w14:paraId="6645A60C"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天津大学；桂林电子科技大学；首都师范大学；阿卜杜拉国王科技大学</w:t>
            </w:r>
          </w:p>
        </w:tc>
        <w:tc>
          <w:tcPr>
            <w:tcW w:w="457" w:type="pct"/>
            <w:shd w:val="clear" w:color="auto" w:fill="auto"/>
            <w:vAlign w:val="center"/>
          </w:tcPr>
          <w:p w14:paraId="19000D3A" w14:textId="77777777" w:rsidR="00B301C0" w:rsidRDefault="004E38EA">
            <w:pPr>
              <w:widowControl/>
              <w:jc w:val="left"/>
              <w:rPr>
                <w:rFonts w:ascii="Times New Roman" w:eastAsia="仿宋_GB2312" w:hAnsi="Times New Roman"/>
                <w:sz w:val="18"/>
                <w:szCs w:val="18"/>
              </w:rPr>
            </w:pPr>
            <w:r>
              <w:rPr>
                <w:rFonts w:ascii="Times New Roman" w:eastAsia="仿宋_GB2312" w:hAnsi="Times New Roman" w:hint="eastAsia"/>
                <w:sz w:val="18"/>
                <w:szCs w:val="18"/>
              </w:rPr>
              <w:t>ACS Photonics</w:t>
            </w:r>
          </w:p>
        </w:tc>
        <w:tc>
          <w:tcPr>
            <w:tcW w:w="463" w:type="pct"/>
            <w:shd w:val="clear" w:color="auto" w:fill="auto"/>
            <w:vAlign w:val="center"/>
          </w:tcPr>
          <w:p w14:paraId="32082F01" w14:textId="132E08B4" w:rsidR="00B301C0" w:rsidRDefault="004E38EA" w:rsidP="004E38EA">
            <w:pPr>
              <w:widowControl/>
              <w:jc w:val="center"/>
              <w:rPr>
                <w:rFonts w:ascii="Times New Roman" w:eastAsia="仿宋_GB2312" w:hAnsi="Times New Roman"/>
                <w:sz w:val="18"/>
                <w:szCs w:val="18"/>
              </w:rPr>
            </w:pPr>
            <w:r>
              <w:rPr>
                <w:rFonts w:ascii="Times New Roman" w:eastAsia="仿宋_GB2312" w:hAnsi="Times New Roman" w:hint="eastAsia"/>
                <w:sz w:val="18"/>
                <w:szCs w:val="18"/>
              </w:rPr>
              <w:t>张学</w:t>
            </w:r>
            <w:r w:rsidRPr="004E38EA">
              <w:rPr>
                <w:rFonts w:ascii="Times New Roman" w:eastAsia="仿宋_GB2312" w:hAnsi="Times New Roman" w:hint="eastAsia"/>
                <w:sz w:val="18"/>
                <w:szCs w:val="18"/>
              </w:rPr>
              <w:t>迁</w:t>
            </w:r>
            <w:r>
              <w:rPr>
                <w:rFonts w:ascii="Times New Roman" w:eastAsia="仿宋_GB2312" w:hAnsi="Times New Roman"/>
                <w:sz w:val="18"/>
                <w:szCs w:val="18"/>
              </w:rPr>
              <w:fldChar w:fldCharType="begin"/>
            </w:r>
            <w:r>
              <w:rPr>
                <w:rFonts w:ascii="Times New Roman" w:eastAsia="仿宋_GB2312" w:hAnsi="Times New Roman" w:hint="eastAsia"/>
                <w:sz w:val="18"/>
                <w:szCs w:val="18"/>
              </w:rPr>
              <w:instrText xml:space="preserve"> HYPERLINK "https://physics.cnu.edu.cn/people/faculty/teacher/120076.htm" </w:instrText>
            </w:r>
            <w:r>
              <w:rPr>
                <w:rFonts w:ascii="Times New Roman" w:eastAsia="仿宋_GB2312" w:hAnsi="Times New Roman"/>
                <w:sz w:val="18"/>
                <w:szCs w:val="18"/>
              </w:rPr>
              <w:fldChar w:fldCharType="separate"/>
            </w:r>
          </w:p>
          <w:p w14:paraId="7F001765" w14:textId="681093D1" w:rsidR="00B301C0" w:rsidRDefault="004E38EA" w:rsidP="004E38EA">
            <w:pPr>
              <w:widowControl/>
              <w:jc w:val="center"/>
              <w:rPr>
                <w:rFonts w:ascii="Times New Roman" w:eastAsia="仿宋_GB2312" w:hAnsi="Times New Roman"/>
                <w:sz w:val="18"/>
                <w:szCs w:val="18"/>
              </w:rPr>
            </w:pPr>
            <w:r>
              <w:rPr>
                <w:rFonts w:ascii="Times New Roman" w:eastAsia="仿宋_GB2312" w:hAnsi="Times New Roman"/>
                <w:sz w:val="18"/>
                <w:szCs w:val="18"/>
              </w:rPr>
              <w:t>张存林</w:t>
            </w:r>
            <w:r>
              <w:rPr>
                <w:rFonts w:ascii="Times New Roman" w:eastAsia="仿宋_GB2312" w:hAnsi="Times New Roman" w:hint="eastAsia"/>
                <w:sz w:val="18"/>
                <w:szCs w:val="18"/>
              </w:rPr>
              <w:t>Xixiang Zhang</w:t>
            </w:r>
          </w:p>
          <w:p w14:paraId="418E7C52" w14:textId="77777777" w:rsidR="00B301C0" w:rsidRDefault="004E38EA" w:rsidP="004E38EA">
            <w:pPr>
              <w:widowControl/>
              <w:jc w:val="center"/>
              <w:rPr>
                <w:rFonts w:ascii="Times New Roman" w:eastAsia="仿宋_GB2312" w:hAnsi="Times New Roman"/>
                <w:sz w:val="18"/>
                <w:szCs w:val="18"/>
              </w:rPr>
            </w:pPr>
            <w:r>
              <w:rPr>
                <w:rFonts w:ascii="Times New Roman" w:eastAsia="仿宋_GB2312" w:hAnsi="Times New Roman"/>
                <w:sz w:val="18"/>
                <w:szCs w:val="18"/>
              </w:rPr>
              <w:fldChar w:fldCharType="end"/>
            </w:r>
          </w:p>
          <w:p w14:paraId="12442EBB" w14:textId="77777777" w:rsidR="00B301C0" w:rsidRDefault="00B301C0">
            <w:pPr>
              <w:widowControl/>
              <w:jc w:val="left"/>
              <w:rPr>
                <w:rFonts w:ascii="Times New Roman" w:eastAsia="仿宋_GB2312" w:hAnsi="Times New Roman"/>
                <w:sz w:val="18"/>
                <w:szCs w:val="18"/>
              </w:rPr>
            </w:pPr>
          </w:p>
        </w:tc>
        <w:tc>
          <w:tcPr>
            <w:tcW w:w="191" w:type="pct"/>
            <w:shd w:val="clear" w:color="auto" w:fill="auto"/>
            <w:vAlign w:val="center"/>
          </w:tcPr>
          <w:p w14:paraId="5CC186B6"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45</w:t>
            </w:r>
          </w:p>
        </w:tc>
        <w:tc>
          <w:tcPr>
            <w:tcW w:w="375" w:type="pct"/>
            <w:shd w:val="clear" w:color="auto" w:fill="auto"/>
            <w:vAlign w:val="center"/>
          </w:tcPr>
          <w:p w14:paraId="0759D89A"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SCIE</w:t>
            </w:r>
          </w:p>
        </w:tc>
        <w:tc>
          <w:tcPr>
            <w:tcW w:w="360" w:type="pct"/>
            <w:shd w:val="clear" w:color="auto" w:fill="auto"/>
            <w:vAlign w:val="center"/>
          </w:tcPr>
          <w:p w14:paraId="1CD72F50"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是</w:t>
            </w:r>
          </w:p>
        </w:tc>
      </w:tr>
      <w:tr w:rsidR="00B301C0" w14:paraId="715F9519" w14:textId="77777777" w:rsidTr="004E38EA">
        <w:trPr>
          <w:jc w:val="center"/>
        </w:trPr>
        <w:tc>
          <w:tcPr>
            <w:tcW w:w="198" w:type="pct"/>
            <w:shd w:val="clear" w:color="auto" w:fill="auto"/>
            <w:vAlign w:val="center"/>
          </w:tcPr>
          <w:p w14:paraId="3519262E"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2</w:t>
            </w:r>
          </w:p>
        </w:tc>
        <w:tc>
          <w:tcPr>
            <w:tcW w:w="249" w:type="pct"/>
            <w:shd w:val="clear" w:color="auto" w:fill="auto"/>
            <w:vAlign w:val="center"/>
          </w:tcPr>
          <w:p w14:paraId="20DA7D1E"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论文</w:t>
            </w:r>
          </w:p>
        </w:tc>
        <w:tc>
          <w:tcPr>
            <w:tcW w:w="775" w:type="pct"/>
            <w:shd w:val="clear" w:color="auto" w:fill="auto"/>
            <w:vAlign w:val="center"/>
          </w:tcPr>
          <w:p w14:paraId="78FEA988"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Generation of terahertz vector beams using dielectric metasurfaces via spin-decoupled phase control</w:t>
            </w:r>
          </w:p>
        </w:tc>
        <w:tc>
          <w:tcPr>
            <w:tcW w:w="410" w:type="pct"/>
            <w:shd w:val="clear" w:color="auto" w:fill="auto"/>
            <w:vAlign w:val="center"/>
          </w:tcPr>
          <w:p w14:paraId="5CBACB1A" w14:textId="77777777" w:rsidR="00B301C0" w:rsidRDefault="004E38EA">
            <w:pPr>
              <w:jc w:val="center"/>
              <w:rPr>
                <w:rFonts w:ascii="Times New Roman" w:hAnsi="Times New Roman"/>
                <w:sz w:val="18"/>
                <w:szCs w:val="18"/>
              </w:rPr>
            </w:pPr>
            <w:r>
              <w:rPr>
                <w:rFonts w:ascii="Times New Roman" w:eastAsia="仿宋_GB2312" w:hAnsi="Times New Roman"/>
                <w:sz w:val="18"/>
                <w:szCs w:val="18"/>
              </w:rPr>
              <w:t>2</w:t>
            </w:r>
            <w:r>
              <w:rPr>
                <w:rFonts w:ascii="Times New Roman" w:eastAsia="仿宋_GB2312" w:hAnsi="Times New Roman" w:hint="eastAsia"/>
                <w:sz w:val="18"/>
                <w:szCs w:val="18"/>
              </w:rPr>
              <w:t>020</w:t>
            </w:r>
            <w:r>
              <w:rPr>
                <w:rFonts w:ascii="Times New Roman" w:eastAsia="仿宋_GB2312" w:hAnsi="Times New Roman"/>
                <w:sz w:val="18"/>
                <w:szCs w:val="18"/>
              </w:rPr>
              <w:t>年</w:t>
            </w:r>
            <w:r>
              <w:rPr>
                <w:rFonts w:ascii="Times New Roman" w:eastAsia="仿宋_GB2312" w:hAnsi="Times New Roman" w:hint="eastAsia"/>
                <w:sz w:val="18"/>
                <w:szCs w:val="18"/>
              </w:rPr>
              <w:t>9</w:t>
            </w:r>
            <w:r>
              <w:rPr>
                <w:rFonts w:ascii="Times New Roman" w:hAnsi="Times New Roman"/>
                <w:sz w:val="18"/>
                <w:szCs w:val="18"/>
              </w:rPr>
              <w:t xml:space="preserve"> </w:t>
            </w:r>
            <w:r>
              <w:rPr>
                <w:rFonts w:ascii="Times New Roman" w:hAnsi="Times New Roman"/>
                <w:sz w:val="18"/>
                <w:szCs w:val="18"/>
              </w:rPr>
              <w:t>卷</w:t>
            </w:r>
            <w:r>
              <w:rPr>
                <w:rFonts w:ascii="Times New Roman" w:hAnsi="Times New Roman" w:hint="eastAsia"/>
                <w:sz w:val="18"/>
                <w:szCs w:val="18"/>
              </w:rPr>
              <w:t>3393-3402</w:t>
            </w:r>
            <w:r>
              <w:rPr>
                <w:rFonts w:ascii="Times New Roman" w:hAnsi="Times New Roman"/>
                <w:sz w:val="18"/>
                <w:szCs w:val="18"/>
              </w:rPr>
              <w:t>页</w:t>
            </w:r>
          </w:p>
        </w:tc>
        <w:tc>
          <w:tcPr>
            <w:tcW w:w="306" w:type="pct"/>
            <w:shd w:val="clear" w:color="auto" w:fill="auto"/>
            <w:vAlign w:val="center"/>
          </w:tcPr>
          <w:p w14:paraId="050E98AA"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20</w:t>
            </w:r>
            <w:r>
              <w:rPr>
                <w:rFonts w:ascii="Times New Roman" w:eastAsia="仿宋_GB2312" w:hAnsi="Times New Roman" w:hint="eastAsia"/>
                <w:sz w:val="18"/>
                <w:szCs w:val="18"/>
              </w:rPr>
              <w:t>20</w:t>
            </w:r>
            <w:r>
              <w:rPr>
                <w:rFonts w:ascii="Times New Roman" w:eastAsia="仿宋_GB2312" w:hAnsi="Times New Roman"/>
                <w:sz w:val="18"/>
                <w:szCs w:val="18"/>
              </w:rPr>
              <w:t>年</w:t>
            </w:r>
            <w:r>
              <w:rPr>
                <w:rFonts w:ascii="Times New Roman" w:eastAsia="仿宋_GB2312" w:hAnsi="Times New Roman" w:hint="eastAsia"/>
                <w:sz w:val="18"/>
                <w:szCs w:val="18"/>
              </w:rPr>
              <w:t>9</w:t>
            </w:r>
            <w:r>
              <w:rPr>
                <w:rFonts w:ascii="Times New Roman" w:eastAsia="仿宋_GB2312" w:hAnsi="Times New Roman"/>
                <w:sz w:val="18"/>
                <w:szCs w:val="18"/>
              </w:rPr>
              <w:t>月</w:t>
            </w:r>
            <w:r>
              <w:rPr>
                <w:rFonts w:ascii="Times New Roman" w:eastAsia="仿宋_GB2312" w:hAnsi="Times New Roman" w:hint="eastAsia"/>
                <w:sz w:val="18"/>
                <w:szCs w:val="18"/>
              </w:rPr>
              <w:t>1</w:t>
            </w:r>
            <w:r>
              <w:rPr>
                <w:rFonts w:ascii="Times New Roman" w:eastAsia="仿宋_GB2312" w:hAnsi="Times New Roman"/>
                <w:sz w:val="18"/>
                <w:szCs w:val="18"/>
              </w:rPr>
              <w:t>日</w:t>
            </w:r>
          </w:p>
        </w:tc>
        <w:tc>
          <w:tcPr>
            <w:tcW w:w="667" w:type="pct"/>
            <w:shd w:val="clear" w:color="auto" w:fill="auto"/>
            <w:vAlign w:val="center"/>
          </w:tcPr>
          <w:p w14:paraId="1C035AAC" w14:textId="77777777" w:rsidR="00B301C0" w:rsidRDefault="004E38EA">
            <w:pPr>
              <w:jc w:val="left"/>
              <w:rPr>
                <w:rFonts w:ascii="Times New Roman" w:eastAsia="仿宋_GB2312" w:hAnsi="Times New Roman"/>
                <w:sz w:val="18"/>
                <w:szCs w:val="18"/>
              </w:rPr>
            </w:pPr>
            <w:r>
              <w:rPr>
                <w:rFonts w:ascii="Times New Roman" w:eastAsia="仿宋_GB2312" w:hAnsi="Times New Roman" w:hint="eastAsia"/>
                <w:sz w:val="18"/>
                <w:szCs w:val="18"/>
              </w:rPr>
              <w:t xml:space="preserve">Xu Yuehong, Zhang Huifang , Li Quan, Zhang Xueqian, Xu Quan, Zhang Wentao, Hu Cong, Zhang Xixiang, Han Jiaguang, Zhang Weili </w:t>
            </w:r>
          </w:p>
        </w:tc>
        <w:tc>
          <w:tcPr>
            <w:tcW w:w="547" w:type="pct"/>
            <w:shd w:val="clear" w:color="auto" w:fill="auto"/>
            <w:vAlign w:val="center"/>
          </w:tcPr>
          <w:p w14:paraId="47BA32B4"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天津大学；桂林电子科技大学；阿卜杜拉国王科技大学；俄克拉荷马州立大学</w:t>
            </w:r>
          </w:p>
        </w:tc>
        <w:tc>
          <w:tcPr>
            <w:tcW w:w="457" w:type="pct"/>
            <w:shd w:val="clear" w:color="auto" w:fill="auto"/>
            <w:vAlign w:val="center"/>
          </w:tcPr>
          <w:p w14:paraId="4D380266"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Nanophotonics</w:t>
            </w:r>
          </w:p>
        </w:tc>
        <w:tc>
          <w:tcPr>
            <w:tcW w:w="463" w:type="pct"/>
            <w:shd w:val="clear" w:color="auto" w:fill="auto"/>
            <w:vAlign w:val="center"/>
          </w:tcPr>
          <w:p w14:paraId="2D222D3B" w14:textId="77777777" w:rsidR="004E38EA" w:rsidRPr="004E38EA" w:rsidRDefault="004E38EA">
            <w:pPr>
              <w:jc w:val="center"/>
              <w:rPr>
                <w:rFonts w:ascii="Times New Roman" w:eastAsia="仿宋_GB2312" w:hAnsi="Times New Roman"/>
                <w:sz w:val="18"/>
                <w:szCs w:val="18"/>
              </w:rPr>
            </w:pPr>
            <w:r w:rsidRPr="004E38EA">
              <w:rPr>
                <w:rFonts w:ascii="Times New Roman" w:eastAsia="仿宋_GB2312" w:hAnsi="Times New Roman" w:hint="eastAsia"/>
                <w:sz w:val="18"/>
                <w:szCs w:val="18"/>
              </w:rPr>
              <w:t>张学迁</w:t>
            </w:r>
          </w:p>
          <w:p w14:paraId="6EF9A827" w14:textId="04B4F4DB" w:rsidR="004E38EA" w:rsidRPr="004E38EA" w:rsidRDefault="004E38EA">
            <w:pPr>
              <w:jc w:val="center"/>
              <w:rPr>
                <w:rFonts w:ascii="Times New Roman" w:eastAsia="仿宋_GB2312" w:hAnsi="Times New Roman"/>
                <w:sz w:val="18"/>
                <w:szCs w:val="18"/>
              </w:rPr>
            </w:pPr>
            <w:r w:rsidRPr="004E38EA">
              <w:rPr>
                <w:rFonts w:ascii="Times New Roman" w:eastAsia="仿宋_GB2312" w:hAnsi="Times New Roman" w:hint="eastAsia"/>
                <w:sz w:val="18"/>
                <w:szCs w:val="18"/>
              </w:rPr>
              <w:t xml:space="preserve"> </w:t>
            </w:r>
            <w:r w:rsidRPr="004E38EA">
              <w:rPr>
                <w:rFonts w:ascii="Times New Roman" w:eastAsia="仿宋_GB2312" w:hAnsi="Times New Roman" w:hint="eastAsia"/>
                <w:sz w:val="18"/>
                <w:szCs w:val="18"/>
              </w:rPr>
              <w:t>韩家广</w:t>
            </w:r>
          </w:p>
          <w:p w14:paraId="78C0E92E" w14:textId="3ECD8F27" w:rsidR="00B301C0" w:rsidRDefault="004E38EA">
            <w:pPr>
              <w:jc w:val="center"/>
              <w:rPr>
                <w:rFonts w:ascii="Times New Roman" w:eastAsia="仿宋_GB2312" w:hAnsi="Times New Roman"/>
                <w:sz w:val="18"/>
                <w:szCs w:val="18"/>
              </w:rPr>
            </w:pPr>
            <w:r w:rsidRPr="004E38EA">
              <w:rPr>
                <w:rFonts w:ascii="Times New Roman" w:eastAsia="仿宋_GB2312" w:hAnsi="Times New Roman" w:hint="eastAsia"/>
                <w:sz w:val="18"/>
                <w:szCs w:val="18"/>
              </w:rPr>
              <w:t>张伟力</w:t>
            </w:r>
          </w:p>
        </w:tc>
        <w:tc>
          <w:tcPr>
            <w:tcW w:w="191" w:type="pct"/>
            <w:shd w:val="clear" w:color="auto" w:fill="auto"/>
            <w:vAlign w:val="center"/>
          </w:tcPr>
          <w:p w14:paraId="1BBE79A8"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36</w:t>
            </w:r>
          </w:p>
        </w:tc>
        <w:tc>
          <w:tcPr>
            <w:tcW w:w="375" w:type="pct"/>
            <w:shd w:val="clear" w:color="auto" w:fill="auto"/>
            <w:vAlign w:val="center"/>
          </w:tcPr>
          <w:p w14:paraId="754DE3E4"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SCIE</w:t>
            </w:r>
          </w:p>
        </w:tc>
        <w:tc>
          <w:tcPr>
            <w:tcW w:w="360" w:type="pct"/>
            <w:shd w:val="clear" w:color="auto" w:fill="auto"/>
            <w:vAlign w:val="center"/>
          </w:tcPr>
          <w:p w14:paraId="482C9511"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是</w:t>
            </w:r>
          </w:p>
        </w:tc>
      </w:tr>
      <w:tr w:rsidR="00B301C0" w14:paraId="0B2A5BFD" w14:textId="77777777" w:rsidTr="004E38EA">
        <w:trPr>
          <w:jc w:val="center"/>
        </w:trPr>
        <w:tc>
          <w:tcPr>
            <w:tcW w:w="198" w:type="pct"/>
            <w:shd w:val="clear" w:color="auto" w:fill="auto"/>
            <w:vAlign w:val="center"/>
          </w:tcPr>
          <w:p w14:paraId="7AE7DDCF"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3</w:t>
            </w:r>
          </w:p>
        </w:tc>
        <w:tc>
          <w:tcPr>
            <w:tcW w:w="249" w:type="pct"/>
            <w:shd w:val="clear" w:color="auto" w:fill="auto"/>
            <w:vAlign w:val="center"/>
          </w:tcPr>
          <w:p w14:paraId="2C35469C"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论文</w:t>
            </w:r>
          </w:p>
        </w:tc>
        <w:tc>
          <w:tcPr>
            <w:tcW w:w="775" w:type="pct"/>
            <w:shd w:val="clear" w:color="auto" w:fill="auto"/>
            <w:vAlign w:val="center"/>
          </w:tcPr>
          <w:p w14:paraId="12E2A49E"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 xml:space="preserve">High-efficiency dielectric metasurfaces for polarization-dependent terahertz wavefront </w:t>
            </w:r>
            <w:r>
              <w:rPr>
                <w:rFonts w:ascii="Times New Roman" w:eastAsia="仿宋_GB2312" w:hAnsi="Times New Roman" w:hint="eastAsia"/>
                <w:sz w:val="18"/>
                <w:szCs w:val="18"/>
              </w:rPr>
              <w:lastRenderedPageBreak/>
              <w:t>manipulation</w:t>
            </w:r>
          </w:p>
        </w:tc>
        <w:tc>
          <w:tcPr>
            <w:tcW w:w="410" w:type="pct"/>
            <w:shd w:val="clear" w:color="auto" w:fill="auto"/>
            <w:vAlign w:val="center"/>
          </w:tcPr>
          <w:p w14:paraId="1BD201FD"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lastRenderedPageBreak/>
              <w:t>201</w:t>
            </w:r>
            <w:r>
              <w:rPr>
                <w:rFonts w:ascii="Times New Roman" w:eastAsia="仿宋_GB2312" w:hAnsi="Times New Roman" w:hint="eastAsia"/>
                <w:sz w:val="18"/>
                <w:szCs w:val="18"/>
              </w:rPr>
              <w:t>8</w:t>
            </w:r>
            <w:r>
              <w:rPr>
                <w:rFonts w:ascii="Times New Roman" w:eastAsia="仿宋_GB2312" w:hAnsi="Times New Roman"/>
                <w:sz w:val="18"/>
                <w:szCs w:val="18"/>
              </w:rPr>
              <w:t>年</w:t>
            </w:r>
            <w:r>
              <w:rPr>
                <w:rFonts w:ascii="Times New Roman" w:eastAsia="仿宋_GB2312" w:hAnsi="Times New Roman" w:hint="eastAsia"/>
                <w:sz w:val="18"/>
                <w:szCs w:val="18"/>
              </w:rPr>
              <w:t>6</w:t>
            </w:r>
            <w:r>
              <w:rPr>
                <w:rFonts w:ascii="Times New Roman" w:eastAsia="仿宋_GB2312" w:hAnsi="Times New Roman"/>
                <w:sz w:val="18"/>
                <w:szCs w:val="18"/>
              </w:rPr>
              <w:t>卷</w:t>
            </w:r>
            <w:r>
              <w:rPr>
                <w:rFonts w:ascii="Times New Roman" w:eastAsia="仿宋_GB2312" w:hAnsi="Times New Roman" w:hint="eastAsia"/>
                <w:sz w:val="18"/>
                <w:szCs w:val="18"/>
              </w:rPr>
              <w:t>，</w:t>
            </w:r>
            <w:r>
              <w:rPr>
                <w:rFonts w:ascii="Times New Roman" w:hAnsi="Times New Roman" w:hint="eastAsia"/>
                <w:sz w:val="18"/>
                <w:szCs w:val="18"/>
              </w:rPr>
              <w:t>文献号</w:t>
            </w:r>
            <w:r>
              <w:rPr>
                <w:rFonts w:ascii="Times New Roman" w:eastAsia="仿宋_GB2312" w:hAnsi="Times New Roman" w:hint="eastAsia"/>
                <w:sz w:val="18"/>
                <w:szCs w:val="18"/>
              </w:rPr>
              <w:t>1700773</w:t>
            </w:r>
          </w:p>
        </w:tc>
        <w:tc>
          <w:tcPr>
            <w:tcW w:w="306" w:type="pct"/>
            <w:shd w:val="clear" w:color="auto" w:fill="auto"/>
            <w:vAlign w:val="center"/>
          </w:tcPr>
          <w:p w14:paraId="62A3106A"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201</w:t>
            </w:r>
            <w:r>
              <w:rPr>
                <w:rFonts w:ascii="Times New Roman" w:eastAsia="仿宋_GB2312" w:hAnsi="Times New Roman" w:hint="eastAsia"/>
                <w:sz w:val="18"/>
                <w:szCs w:val="18"/>
              </w:rPr>
              <w:t>8</w:t>
            </w:r>
            <w:r>
              <w:rPr>
                <w:rFonts w:ascii="Times New Roman" w:eastAsia="仿宋_GB2312" w:hAnsi="Times New Roman"/>
                <w:sz w:val="18"/>
                <w:szCs w:val="18"/>
              </w:rPr>
              <w:t>年</w:t>
            </w:r>
            <w:r>
              <w:rPr>
                <w:rFonts w:ascii="Times New Roman" w:eastAsia="仿宋_GB2312" w:hAnsi="Times New Roman" w:hint="eastAsia"/>
                <w:sz w:val="18"/>
                <w:szCs w:val="18"/>
              </w:rPr>
              <w:t>1</w:t>
            </w:r>
            <w:r>
              <w:rPr>
                <w:rFonts w:ascii="Times New Roman" w:eastAsia="仿宋_GB2312" w:hAnsi="Times New Roman"/>
                <w:sz w:val="18"/>
                <w:szCs w:val="18"/>
              </w:rPr>
              <w:t>月</w:t>
            </w:r>
            <w:r>
              <w:rPr>
                <w:rFonts w:ascii="Times New Roman" w:eastAsia="仿宋_GB2312" w:hAnsi="Times New Roman" w:hint="eastAsia"/>
                <w:sz w:val="18"/>
                <w:szCs w:val="18"/>
              </w:rPr>
              <w:t>4</w:t>
            </w:r>
            <w:r>
              <w:rPr>
                <w:rFonts w:ascii="Times New Roman" w:eastAsia="仿宋_GB2312" w:hAnsi="Times New Roman"/>
                <w:sz w:val="18"/>
                <w:szCs w:val="18"/>
              </w:rPr>
              <w:t>日</w:t>
            </w:r>
          </w:p>
        </w:tc>
        <w:tc>
          <w:tcPr>
            <w:tcW w:w="667" w:type="pct"/>
            <w:shd w:val="clear" w:color="auto" w:fill="auto"/>
            <w:vAlign w:val="center"/>
          </w:tcPr>
          <w:p w14:paraId="24B9939E" w14:textId="77777777" w:rsidR="00B301C0" w:rsidRDefault="004E38EA">
            <w:pPr>
              <w:jc w:val="left"/>
              <w:rPr>
                <w:rFonts w:ascii="Times New Roman" w:eastAsia="仿宋_GB2312" w:hAnsi="Times New Roman"/>
                <w:sz w:val="18"/>
                <w:szCs w:val="18"/>
              </w:rPr>
            </w:pPr>
            <w:r>
              <w:rPr>
                <w:rFonts w:ascii="Times New Roman" w:eastAsia="仿宋_GB2312" w:hAnsi="Times New Roman" w:hint="eastAsia"/>
                <w:sz w:val="18"/>
                <w:szCs w:val="18"/>
              </w:rPr>
              <w:t xml:space="preserve">Zhang Huifang, Zhang Xueqian, Xu Quan, Tian Chunxiu, Wang Qiu, Xu Yuehong, Li Yanfeng, </w:t>
            </w:r>
            <w:r>
              <w:rPr>
                <w:rFonts w:ascii="Times New Roman" w:eastAsia="仿宋_GB2312" w:hAnsi="Times New Roman" w:hint="eastAsia"/>
                <w:sz w:val="18"/>
                <w:szCs w:val="18"/>
              </w:rPr>
              <w:lastRenderedPageBreak/>
              <w:t xml:space="preserve">Gu Jianqiang, Tian Zhen, Ouyang Chunmei, Zhang Xixiang, Hu Cong, Han Jiaguang, Zhang Weili </w:t>
            </w:r>
          </w:p>
        </w:tc>
        <w:tc>
          <w:tcPr>
            <w:tcW w:w="547" w:type="pct"/>
            <w:shd w:val="clear" w:color="auto" w:fill="auto"/>
            <w:vAlign w:val="center"/>
          </w:tcPr>
          <w:p w14:paraId="7E60D775"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lastRenderedPageBreak/>
              <w:t>天津大学；阿卜杜拉国王科技大学；桂林电子科技大学；俄克拉荷马州</w:t>
            </w:r>
            <w:r>
              <w:rPr>
                <w:rFonts w:ascii="Times New Roman" w:eastAsia="仿宋_GB2312" w:hAnsi="Times New Roman" w:hint="eastAsia"/>
                <w:sz w:val="18"/>
                <w:szCs w:val="18"/>
              </w:rPr>
              <w:lastRenderedPageBreak/>
              <w:t>立大学</w:t>
            </w:r>
          </w:p>
        </w:tc>
        <w:tc>
          <w:tcPr>
            <w:tcW w:w="457" w:type="pct"/>
            <w:shd w:val="clear" w:color="auto" w:fill="auto"/>
            <w:vAlign w:val="center"/>
          </w:tcPr>
          <w:p w14:paraId="64369325"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lastRenderedPageBreak/>
              <w:t>Advanced Optical Materials</w:t>
            </w:r>
          </w:p>
        </w:tc>
        <w:tc>
          <w:tcPr>
            <w:tcW w:w="463" w:type="pct"/>
            <w:shd w:val="clear" w:color="auto" w:fill="auto"/>
            <w:vAlign w:val="center"/>
          </w:tcPr>
          <w:p w14:paraId="636170C4" w14:textId="2C3002BE" w:rsidR="004E38EA" w:rsidRPr="004E38EA" w:rsidRDefault="004E38EA">
            <w:pPr>
              <w:jc w:val="center"/>
              <w:rPr>
                <w:rFonts w:ascii="Times New Roman" w:eastAsia="仿宋_GB2312" w:hAnsi="Times New Roman"/>
                <w:sz w:val="18"/>
                <w:szCs w:val="18"/>
              </w:rPr>
            </w:pPr>
            <w:r w:rsidRPr="004E38EA">
              <w:rPr>
                <w:rFonts w:ascii="Times New Roman" w:eastAsia="仿宋_GB2312" w:hAnsi="Times New Roman" w:hint="eastAsia"/>
                <w:sz w:val="18"/>
                <w:szCs w:val="18"/>
              </w:rPr>
              <w:t>张学迁</w:t>
            </w:r>
          </w:p>
          <w:p w14:paraId="01F1874D" w14:textId="52996FC3" w:rsidR="004E38EA" w:rsidRPr="004E38EA" w:rsidRDefault="004E38EA">
            <w:pPr>
              <w:jc w:val="center"/>
              <w:rPr>
                <w:rFonts w:ascii="Times New Roman" w:eastAsia="仿宋_GB2312" w:hAnsi="Times New Roman"/>
                <w:sz w:val="18"/>
                <w:szCs w:val="18"/>
              </w:rPr>
            </w:pPr>
            <w:r w:rsidRPr="004E38EA">
              <w:rPr>
                <w:rFonts w:ascii="Times New Roman" w:eastAsia="仿宋_GB2312" w:hAnsi="Times New Roman" w:hint="eastAsia"/>
                <w:sz w:val="18"/>
                <w:szCs w:val="18"/>
              </w:rPr>
              <w:t>韩家广</w:t>
            </w:r>
          </w:p>
          <w:p w14:paraId="1CB7E529" w14:textId="290A0F16" w:rsidR="00B301C0" w:rsidRDefault="004E38EA">
            <w:pPr>
              <w:jc w:val="center"/>
              <w:rPr>
                <w:rFonts w:ascii="Times New Roman" w:eastAsia="仿宋_GB2312" w:hAnsi="Times New Roman"/>
                <w:sz w:val="18"/>
                <w:szCs w:val="18"/>
              </w:rPr>
            </w:pPr>
            <w:r w:rsidRPr="004E38EA">
              <w:rPr>
                <w:rFonts w:ascii="Times New Roman" w:eastAsia="仿宋_GB2312" w:hAnsi="Times New Roman" w:hint="eastAsia"/>
                <w:sz w:val="18"/>
                <w:szCs w:val="18"/>
              </w:rPr>
              <w:t>张伟力</w:t>
            </w:r>
          </w:p>
        </w:tc>
        <w:tc>
          <w:tcPr>
            <w:tcW w:w="191" w:type="pct"/>
            <w:shd w:val="clear" w:color="auto" w:fill="auto"/>
            <w:vAlign w:val="center"/>
          </w:tcPr>
          <w:p w14:paraId="55DF0CE4"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84</w:t>
            </w:r>
          </w:p>
        </w:tc>
        <w:tc>
          <w:tcPr>
            <w:tcW w:w="375" w:type="pct"/>
            <w:shd w:val="clear" w:color="auto" w:fill="auto"/>
            <w:vAlign w:val="center"/>
          </w:tcPr>
          <w:p w14:paraId="68FE6D1A"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SCIE</w:t>
            </w:r>
          </w:p>
        </w:tc>
        <w:tc>
          <w:tcPr>
            <w:tcW w:w="360" w:type="pct"/>
            <w:shd w:val="clear" w:color="auto" w:fill="auto"/>
            <w:vAlign w:val="center"/>
          </w:tcPr>
          <w:p w14:paraId="03AC7C54"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是</w:t>
            </w:r>
          </w:p>
        </w:tc>
      </w:tr>
      <w:tr w:rsidR="00B301C0" w14:paraId="02F1FE5E" w14:textId="77777777" w:rsidTr="004E38EA">
        <w:trPr>
          <w:jc w:val="center"/>
        </w:trPr>
        <w:tc>
          <w:tcPr>
            <w:tcW w:w="198" w:type="pct"/>
            <w:shd w:val="clear" w:color="auto" w:fill="auto"/>
            <w:vAlign w:val="center"/>
          </w:tcPr>
          <w:p w14:paraId="7317B899"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4</w:t>
            </w:r>
          </w:p>
        </w:tc>
        <w:tc>
          <w:tcPr>
            <w:tcW w:w="249" w:type="pct"/>
            <w:shd w:val="clear" w:color="auto" w:fill="auto"/>
            <w:vAlign w:val="center"/>
          </w:tcPr>
          <w:p w14:paraId="7011AE8E"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论文</w:t>
            </w:r>
          </w:p>
        </w:tc>
        <w:tc>
          <w:tcPr>
            <w:tcW w:w="775" w:type="pct"/>
            <w:shd w:val="clear" w:color="auto" w:fill="auto"/>
            <w:vAlign w:val="center"/>
          </w:tcPr>
          <w:p w14:paraId="716269DB"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Frequency-agile electromagnetically induced transparency analogue in terahertz metamaterials</w:t>
            </w:r>
          </w:p>
        </w:tc>
        <w:tc>
          <w:tcPr>
            <w:tcW w:w="410" w:type="pct"/>
            <w:shd w:val="clear" w:color="auto" w:fill="auto"/>
            <w:vAlign w:val="center"/>
          </w:tcPr>
          <w:p w14:paraId="6783E287" w14:textId="77777777" w:rsidR="00B301C0" w:rsidRDefault="004E38EA">
            <w:pPr>
              <w:jc w:val="center"/>
              <w:rPr>
                <w:rFonts w:ascii="Times New Roman" w:hAnsi="Times New Roman"/>
                <w:sz w:val="18"/>
                <w:szCs w:val="18"/>
              </w:rPr>
            </w:pPr>
            <w:r>
              <w:rPr>
                <w:rFonts w:ascii="Times New Roman" w:hAnsi="Times New Roman"/>
                <w:sz w:val="18"/>
                <w:szCs w:val="18"/>
              </w:rPr>
              <w:t>201</w:t>
            </w:r>
            <w:r>
              <w:rPr>
                <w:rFonts w:ascii="Times New Roman" w:hAnsi="Times New Roman" w:hint="eastAsia"/>
                <w:sz w:val="18"/>
                <w:szCs w:val="18"/>
              </w:rPr>
              <w:t>6</w:t>
            </w:r>
            <w:r>
              <w:rPr>
                <w:rFonts w:ascii="Times New Roman" w:hAnsi="Times New Roman"/>
                <w:sz w:val="18"/>
                <w:szCs w:val="18"/>
              </w:rPr>
              <w:t>年</w:t>
            </w:r>
            <w:r>
              <w:rPr>
                <w:rFonts w:ascii="Times New Roman" w:hAnsi="Times New Roman" w:hint="eastAsia"/>
                <w:sz w:val="18"/>
                <w:szCs w:val="18"/>
              </w:rPr>
              <w:t>41</w:t>
            </w:r>
            <w:r>
              <w:rPr>
                <w:rFonts w:ascii="Times New Roman" w:hAnsi="Times New Roman"/>
                <w:sz w:val="18"/>
                <w:szCs w:val="18"/>
              </w:rPr>
              <w:t>卷</w:t>
            </w:r>
            <w:r>
              <w:rPr>
                <w:rFonts w:ascii="Times New Roman" w:hAnsi="Times New Roman" w:hint="eastAsia"/>
                <w:sz w:val="18"/>
                <w:szCs w:val="18"/>
              </w:rPr>
              <w:t>4562 - 4565</w:t>
            </w:r>
            <w:r>
              <w:rPr>
                <w:rFonts w:ascii="Times New Roman" w:hAnsi="Times New Roman"/>
                <w:sz w:val="18"/>
                <w:szCs w:val="18"/>
              </w:rPr>
              <w:t>页</w:t>
            </w:r>
          </w:p>
        </w:tc>
        <w:tc>
          <w:tcPr>
            <w:tcW w:w="306" w:type="pct"/>
            <w:shd w:val="clear" w:color="auto" w:fill="auto"/>
            <w:vAlign w:val="center"/>
          </w:tcPr>
          <w:p w14:paraId="49964B81"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201</w:t>
            </w:r>
            <w:r>
              <w:rPr>
                <w:rFonts w:ascii="Times New Roman" w:eastAsia="仿宋_GB2312" w:hAnsi="Times New Roman" w:hint="eastAsia"/>
                <w:sz w:val="18"/>
                <w:szCs w:val="18"/>
              </w:rPr>
              <w:t>6</w:t>
            </w:r>
            <w:r>
              <w:rPr>
                <w:rFonts w:ascii="Times New Roman" w:eastAsia="仿宋_GB2312" w:hAnsi="Times New Roman"/>
                <w:sz w:val="18"/>
                <w:szCs w:val="18"/>
              </w:rPr>
              <w:t>年</w:t>
            </w:r>
            <w:r>
              <w:rPr>
                <w:rFonts w:ascii="Times New Roman" w:eastAsia="仿宋_GB2312" w:hAnsi="Times New Roman"/>
                <w:sz w:val="18"/>
                <w:szCs w:val="18"/>
              </w:rPr>
              <w:t>1</w:t>
            </w:r>
            <w:r>
              <w:rPr>
                <w:rFonts w:ascii="Times New Roman" w:eastAsia="仿宋_GB2312" w:hAnsi="Times New Roman" w:hint="eastAsia"/>
                <w:sz w:val="18"/>
                <w:szCs w:val="18"/>
              </w:rPr>
              <w:t>0</w:t>
            </w:r>
            <w:r>
              <w:rPr>
                <w:rFonts w:ascii="Times New Roman" w:eastAsia="仿宋_GB2312" w:hAnsi="Times New Roman"/>
                <w:sz w:val="18"/>
                <w:szCs w:val="18"/>
              </w:rPr>
              <w:t>月</w:t>
            </w:r>
            <w:r>
              <w:rPr>
                <w:rFonts w:ascii="Times New Roman" w:eastAsia="仿宋_GB2312" w:hAnsi="Times New Roman" w:hint="eastAsia"/>
                <w:sz w:val="18"/>
                <w:szCs w:val="18"/>
              </w:rPr>
              <w:t>1</w:t>
            </w:r>
            <w:r>
              <w:rPr>
                <w:rFonts w:ascii="Times New Roman" w:eastAsia="仿宋_GB2312" w:hAnsi="Times New Roman"/>
                <w:sz w:val="18"/>
                <w:szCs w:val="18"/>
              </w:rPr>
              <w:t>日</w:t>
            </w:r>
          </w:p>
        </w:tc>
        <w:tc>
          <w:tcPr>
            <w:tcW w:w="667" w:type="pct"/>
            <w:shd w:val="clear" w:color="auto" w:fill="auto"/>
            <w:vAlign w:val="center"/>
          </w:tcPr>
          <w:p w14:paraId="25DB745F" w14:textId="77777777" w:rsidR="00B301C0" w:rsidRDefault="004E38EA">
            <w:pPr>
              <w:jc w:val="left"/>
              <w:rPr>
                <w:rFonts w:ascii="Times New Roman" w:eastAsia="仿宋_GB2312" w:hAnsi="Times New Roman"/>
                <w:sz w:val="18"/>
                <w:szCs w:val="18"/>
              </w:rPr>
            </w:pPr>
            <w:r>
              <w:rPr>
                <w:rFonts w:ascii="Times New Roman" w:eastAsia="仿宋_GB2312" w:hAnsi="Times New Roman"/>
                <w:sz w:val="18"/>
                <w:szCs w:val="18"/>
              </w:rPr>
              <w:t>Xu</w:t>
            </w:r>
            <w:r>
              <w:rPr>
                <w:rFonts w:ascii="Times New Roman" w:eastAsia="仿宋_GB2312" w:hAnsi="Times New Roman" w:hint="eastAsia"/>
                <w:sz w:val="18"/>
                <w:szCs w:val="18"/>
              </w:rPr>
              <w:t xml:space="preserve"> </w:t>
            </w:r>
            <w:r>
              <w:rPr>
                <w:rFonts w:ascii="Times New Roman" w:eastAsia="仿宋_GB2312" w:hAnsi="Times New Roman"/>
                <w:sz w:val="18"/>
                <w:szCs w:val="18"/>
              </w:rPr>
              <w:t>Quan,</w:t>
            </w:r>
            <w:r>
              <w:rPr>
                <w:rFonts w:ascii="Times New Roman" w:eastAsia="仿宋_GB2312" w:hAnsi="Times New Roman" w:hint="eastAsia"/>
                <w:sz w:val="18"/>
                <w:szCs w:val="18"/>
              </w:rPr>
              <w:t xml:space="preserve"> </w:t>
            </w:r>
            <w:r>
              <w:rPr>
                <w:rFonts w:ascii="Times New Roman" w:eastAsia="仿宋_GB2312" w:hAnsi="Times New Roman"/>
                <w:sz w:val="18"/>
                <w:szCs w:val="18"/>
              </w:rPr>
              <w:t>Su Xiaoqiang,</w:t>
            </w:r>
            <w:r>
              <w:rPr>
                <w:rFonts w:ascii="Times New Roman" w:eastAsia="仿宋_GB2312" w:hAnsi="Times New Roman" w:hint="eastAsia"/>
                <w:sz w:val="18"/>
                <w:szCs w:val="18"/>
              </w:rPr>
              <w:t xml:space="preserve"> </w:t>
            </w:r>
            <w:r>
              <w:rPr>
                <w:rFonts w:ascii="Times New Roman" w:eastAsia="仿宋_GB2312" w:hAnsi="Times New Roman"/>
                <w:sz w:val="18"/>
                <w:szCs w:val="18"/>
              </w:rPr>
              <w:t>Ouyang Chunmei, Xu</w:t>
            </w:r>
            <w:r>
              <w:rPr>
                <w:rFonts w:ascii="Times New Roman" w:eastAsia="仿宋_GB2312" w:hAnsi="Times New Roman" w:hint="eastAsia"/>
                <w:sz w:val="18"/>
                <w:szCs w:val="18"/>
              </w:rPr>
              <w:t xml:space="preserve"> </w:t>
            </w:r>
            <w:r>
              <w:rPr>
                <w:rFonts w:ascii="Times New Roman" w:eastAsia="仿宋_GB2312" w:hAnsi="Times New Roman"/>
                <w:sz w:val="18"/>
                <w:szCs w:val="18"/>
              </w:rPr>
              <w:t>Ningning, Cao</w:t>
            </w:r>
            <w:r>
              <w:rPr>
                <w:rFonts w:ascii="Times New Roman" w:eastAsia="仿宋_GB2312" w:hAnsi="Times New Roman" w:hint="eastAsia"/>
                <w:sz w:val="18"/>
                <w:szCs w:val="18"/>
              </w:rPr>
              <w:t xml:space="preserve"> </w:t>
            </w:r>
            <w:r>
              <w:rPr>
                <w:rFonts w:ascii="Times New Roman" w:eastAsia="仿宋_GB2312" w:hAnsi="Times New Roman"/>
                <w:sz w:val="18"/>
                <w:szCs w:val="18"/>
              </w:rPr>
              <w:t>Wei, Zhang</w:t>
            </w:r>
            <w:r>
              <w:rPr>
                <w:rFonts w:ascii="Times New Roman" w:eastAsia="仿宋_GB2312" w:hAnsi="Times New Roman" w:hint="eastAsia"/>
                <w:sz w:val="18"/>
                <w:szCs w:val="18"/>
              </w:rPr>
              <w:t xml:space="preserve"> </w:t>
            </w:r>
            <w:r>
              <w:rPr>
                <w:rFonts w:ascii="Times New Roman" w:eastAsia="仿宋_GB2312" w:hAnsi="Times New Roman"/>
                <w:sz w:val="18"/>
                <w:szCs w:val="18"/>
              </w:rPr>
              <w:t>Yuping, Li</w:t>
            </w:r>
            <w:r>
              <w:rPr>
                <w:rFonts w:ascii="Times New Roman" w:eastAsia="仿宋_GB2312" w:hAnsi="Times New Roman" w:hint="eastAsia"/>
                <w:sz w:val="18"/>
                <w:szCs w:val="18"/>
              </w:rPr>
              <w:t xml:space="preserve"> </w:t>
            </w:r>
            <w:r>
              <w:rPr>
                <w:rFonts w:ascii="Times New Roman" w:eastAsia="仿宋_GB2312" w:hAnsi="Times New Roman"/>
                <w:sz w:val="18"/>
                <w:szCs w:val="18"/>
              </w:rPr>
              <w:t>Quan, Hu</w:t>
            </w:r>
            <w:r>
              <w:rPr>
                <w:rFonts w:ascii="Times New Roman" w:eastAsia="仿宋_GB2312" w:hAnsi="Times New Roman" w:hint="eastAsia"/>
                <w:sz w:val="18"/>
                <w:szCs w:val="18"/>
              </w:rPr>
              <w:t xml:space="preserve"> </w:t>
            </w:r>
            <w:r>
              <w:rPr>
                <w:rFonts w:ascii="Times New Roman" w:eastAsia="仿宋_GB2312" w:hAnsi="Times New Roman"/>
                <w:sz w:val="18"/>
                <w:szCs w:val="18"/>
              </w:rPr>
              <w:t>Cong, Gu</w:t>
            </w:r>
            <w:r>
              <w:rPr>
                <w:rFonts w:ascii="Times New Roman" w:eastAsia="仿宋_GB2312" w:hAnsi="Times New Roman" w:hint="eastAsia"/>
                <w:sz w:val="18"/>
                <w:szCs w:val="18"/>
              </w:rPr>
              <w:t xml:space="preserve"> </w:t>
            </w:r>
            <w:r>
              <w:rPr>
                <w:rFonts w:ascii="Times New Roman" w:eastAsia="仿宋_GB2312" w:hAnsi="Times New Roman"/>
                <w:sz w:val="18"/>
                <w:szCs w:val="18"/>
              </w:rPr>
              <w:t>Jianqiang, Tian</w:t>
            </w:r>
            <w:r>
              <w:rPr>
                <w:rFonts w:ascii="Times New Roman" w:eastAsia="仿宋_GB2312" w:hAnsi="Times New Roman" w:hint="eastAsia"/>
                <w:sz w:val="18"/>
                <w:szCs w:val="18"/>
              </w:rPr>
              <w:t xml:space="preserve"> </w:t>
            </w:r>
            <w:r>
              <w:rPr>
                <w:rFonts w:ascii="Times New Roman" w:eastAsia="仿宋_GB2312" w:hAnsi="Times New Roman"/>
                <w:sz w:val="18"/>
                <w:szCs w:val="18"/>
              </w:rPr>
              <w:t>Zhen, Azad</w:t>
            </w:r>
            <w:r>
              <w:rPr>
                <w:rFonts w:ascii="Times New Roman" w:eastAsia="仿宋_GB2312" w:hAnsi="Times New Roman" w:hint="eastAsia"/>
                <w:sz w:val="18"/>
                <w:szCs w:val="18"/>
              </w:rPr>
              <w:t xml:space="preserve"> </w:t>
            </w:r>
            <w:r>
              <w:rPr>
                <w:rFonts w:ascii="Times New Roman" w:eastAsia="仿宋_GB2312" w:hAnsi="Times New Roman"/>
                <w:sz w:val="18"/>
                <w:szCs w:val="18"/>
              </w:rPr>
              <w:t>Abul K., Han</w:t>
            </w:r>
            <w:r>
              <w:rPr>
                <w:rFonts w:ascii="Times New Roman" w:eastAsia="仿宋_GB2312" w:hAnsi="Times New Roman" w:hint="eastAsia"/>
                <w:sz w:val="18"/>
                <w:szCs w:val="18"/>
              </w:rPr>
              <w:t xml:space="preserve"> </w:t>
            </w:r>
            <w:r>
              <w:rPr>
                <w:rFonts w:ascii="Times New Roman" w:eastAsia="仿宋_GB2312" w:hAnsi="Times New Roman"/>
                <w:sz w:val="18"/>
                <w:szCs w:val="18"/>
              </w:rPr>
              <w:t>Jiaguang, Zhang Weili</w:t>
            </w:r>
          </w:p>
        </w:tc>
        <w:tc>
          <w:tcPr>
            <w:tcW w:w="547" w:type="pct"/>
            <w:shd w:val="clear" w:color="auto" w:fill="auto"/>
            <w:vAlign w:val="center"/>
          </w:tcPr>
          <w:p w14:paraId="6F0C388D"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天津大学；成都电子科技大学；俄克拉荷马州立大学；洛斯阿拉莫斯国家实验室；山东科技大学；桂林电子科技大学</w:t>
            </w:r>
          </w:p>
        </w:tc>
        <w:tc>
          <w:tcPr>
            <w:tcW w:w="457" w:type="pct"/>
            <w:shd w:val="clear" w:color="auto" w:fill="auto"/>
            <w:vAlign w:val="center"/>
          </w:tcPr>
          <w:p w14:paraId="42E26379" w14:textId="77777777" w:rsidR="00B301C0" w:rsidRDefault="004E38EA">
            <w:pPr>
              <w:jc w:val="left"/>
              <w:rPr>
                <w:rFonts w:ascii="Times New Roman" w:eastAsia="仿宋_GB2312" w:hAnsi="Times New Roman"/>
                <w:sz w:val="18"/>
                <w:szCs w:val="18"/>
              </w:rPr>
            </w:pPr>
            <w:r>
              <w:rPr>
                <w:rFonts w:ascii="Times New Roman" w:eastAsia="仿宋_GB2312" w:hAnsi="Times New Roman" w:hint="eastAsia"/>
                <w:sz w:val="18"/>
                <w:szCs w:val="18"/>
              </w:rPr>
              <w:t>Optics Letters</w:t>
            </w:r>
          </w:p>
        </w:tc>
        <w:tc>
          <w:tcPr>
            <w:tcW w:w="463" w:type="pct"/>
            <w:shd w:val="clear" w:color="auto" w:fill="auto"/>
            <w:vAlign w:val="center"/>
          </w:tcPr>
          <w:p w14:paraId="3D0C8602" w14:textId="77777777" w:rsidR="004E38EA" w:rsidRDefault="004E38EA">
            <w:pPr>
              <w:tabs>
                <w:tab w:val="left" w:pos="297"/>
              </w:tabs>
              <w:jc w:val="left"/>
              <w:rPr>
                <w:rFonts w:ascii="Times New Roman" w:eastAsia="仿宋_GB2312" w:hAnsi="Times New Roman"/>
                <w:sz w:val="18"/>
                <w:szCs w:val="18"/>
              </w:rPr>
            </w:pPr>
            <w:r w:rsidRPr="004E38EA">
              <w:rPr>
                <w:rFonts w:ascii="Times New Roman" w:eastAsia="仿宋_GB2312" w:hAnsi="Times New Roman"/>
                <w:sz w:val="18"/>
                <w:szCs w:val="18"/>
              </w:rPr>
              <w:t>Azad</w:t>
            </w:r>
            <w:r w:rsidRPr="004E38EA">
              <w:rPr>
                <w:rFonts w:ascii="Times New Roman" w:eastAsia="仿宋_GB2312" w:hAnsi="Times New Roman" w:hint="eastAsia"/>
                <w:sz w:val="18"/>
                <w:szCs w:val="18"/>
              </w:rPr>
              <w:t xml:space="preserve"> </w:t>
            </w:r>
            <w:r w:rsidRPr="004E38EA">
              <w:rPr>
                <w:rFonts w:ascii="Times New Roman" w:eastAsia="仿宋_GB2312" w:hAnsi="Times New Roman"/>
                <w:sz w:val="18"/>
                <w:szCs w:val="18"/>
              </w:rPr>
              <w:t>Abul K.</w:t>
            </w:r>
            <w:r w:rsidRPr="004E38EA">
              <w:rPr>
                <w:rFonts w:ascii="Times New Roman" w:eastAsia="仿宋_GB2312" w:hAnsi="Times New Roman" w:hint="eastAsia"/>
                <w:sz w:val="18"/>
                <w:szCs w:val="18"/>
              </w:rPr>
              <w:t>，</w:t>
            </w:r>
          </w:p>
          <w:p w14:paraId="020EE251" w14:textId="48E6104F" w:rsidR="00B301C0" w:rsidRPr="004E38EA" w:rsidRDefault="004E38EA">
            <w:pPr>
              <w:tabs>
                <w:tab w:val="left" w:pos="297"/>
              </w:tabs>
              <w:jc w:val="left"/>
              <w:rPr>
                <w:rFonts w:ascii="Times New Roman" w:eastAsia="仿宋_GB2312" w:hAnsi="Times New Roman"/>
                <w:sz w:val="18"/>
                <w:szCs w:val="18"/>
              </w:rPr>
            </w:pPr>
            <w:r w:rsidRPr="004E38EA">
              <w:rPr>
                <w:rFonts w:ascii="Times New Roman" w:eastAsia="仿宋_GB2312" w:hAnsi="Times New Roman" w:hint="eastAsia"/>
                <w:sz w:val="18"/>
                <w:szCs w:val="18"/>
              </w:rPr>
              <w:t>韩家广，欧阳春梅</w:t>
            </w:r>
          </w:p>
        </w:tc>
        <w:tc>
          <w:tcPr>
            <w:tcW w:w="191" w:type="pct"/>
            <w:shd w:val="clear" w:color="auto" w:fill="auto"/>
            <w:vAlign w:val="center"/>
          </w:tcPr>
          <w:p w14:paraId="100CEA3C"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65</w:t>
            </w:r>
          </w:p>
        </w:tc>
        <w:tc>
          <w:tcPr>
            <w:tcW w:w="375" w:type="pct"/>
            <w:shd w:val="clear" w:color="auto" w:fill="auto"/>
            <w:vAlign w:val="center"/>
          </w:tcPr>
          <w:p w14:paraId="5A82CB1A"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SCIE</w:t>
            </w:r>
          </w:p>
        </w:tc>
        <w:tc>
          <w:tcPr>
            <w:tcW w:w="360" w:type="pct"/>
            <w:shd w:val="clear" w:color="auto" w:fill="auto"/>
            <w:vAlign w:val="center"/>
          </w:tcPr>
          <w:p w14:paraId="66B683FA"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是</w:t>
            </w:r>
          </w:p>
        </w:tc>
      </w:tr>
      <w:tr w:rsidR="00B301C0" w14:paraId="40124E41" w14:textId="77777777" w:rsidTr="004E38EA">
        <w:trPr>
          <w:jc w:val="center"/>
        </w:trPr>
        <w:tc>
          <w:tcPr>
            <w:tcW w:w="198" w:type="pct"/>
            <w:shd w:val="clear" w:color="auto" w:fill="auto"/>
            <w:vAlign w:val="center"/>
          </w:tcPr>
          <w:p w14:paraId="18B808E2"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5</w:t>
            </w:r>
          </w:p>
        </w:tc>
        <w:tc>
          <w:tcPr>
            <w:tcW w:w="249" w:type="pct"/>
            <w:shd w:val="clear" w:color="auto" w:fill="auto"/>
            <w:vAlign w:val="center"/>
          </w:tcPr>
          <w:p w14:paraId="67398A70"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论文</w:t>
            </w:r>
          </w:p>
        </w:tc>
        <w:tc>
          <w:tcPr>
            <w:tcW w:w="775" w:type="pct"/>
            <w:shd w:val="clear" w:color="auto" w:fill="auto"/>
            <w:vAlign w:val="center"/>
          </w:tcPr>
          <w:p w14:paraId="2580CE58"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Inverse engineering of electromagnetically induced transparency in terahertz metamaterial via deep learning</w:t>
            </w:r>
          </w:p>
        </w:tc>
        <w:tc>
          <w:tcPr>
            <w:tcW w:w="410" w:type="pct"/>
            <w:shd w:val="clear" w:color="auto" w:fill="auto"/>
            <w:vAlign w:val="center"/>
          </w:tcPr>
          <w:p w14:paraId="5978CFC6" w14:textId="77777777" w:rsidR="00B301C0" w:rsidRDefault="004E38EA">
            <w:pPr>
              <w:jc w:val="center"/>
              <w:rPr>
                <w:rFonts w:ascii="Times New Roman" w:hAnsi="Times New Roman"/>
                <w:sz w:val="18"/>
                <w:szCs w:val="18"/>
              </w:rPr>
            </w:pPr>
            <w:r>
              <w:rPr>
                <w:rFonts w:ascii="Times New Roman" w:hAnsi="Times New Roman"/>
                <w:sz w:val="18"/>
                <w:szCs w:val="18"/>
              </w:rPr>
              <w:t>20</w:t>
            </w:r>
            <w:r>
              <w:rPr>
                <w:rFonts w:ascii="Times New Roman" w:hAnsi="Times New Roman" w:hint="eastAsia"/>
                <w:sz w:val="18"/>
                <w:szCs w:val="18"/>
              </w:rPr>
              <w:t>21</w:t>
            </w:r>
            <w:r>
              <w:rPr>
                <w:rFonts w:ascii="Times New Roman" w:hAnsi="Times New Roman"/>
                <w:sz w:val="18"/>
                <w:szCs w:val="18"/>
              </w:rPr>
              <w:t>年</w:t>
            </w:r>
            <w:r>
              <w:rPr>
                <w:rFonts w:ascii="Times New Roman" w:hAnsi="Times New Roman" w:hint="eastAsia"/>
                <w:sz w:val="18"/>
                <w:szCs w:val="18"/>
              </w:rPr>
              <w:t>54</w:t>
            </w:r>
            <w:r>
              <w:rPr>
                <w:rFonts w:ascii="Times New Roman" w:hAnsi="Times New Roman"/>
                <w:sz w:val="18"/>
                <w:szCs w:val="18"/>
              </w:rPr>
              <w:t xml:space="preserve">  </w:t>
            </w:r>
            <w:r>
              <w:rPr>
                <w:rFonts w:ascii="Times New Roman" w:hAnsi="Times New Roman"/>
                <w:sz w:val="18"/>
                <w:szCs w:val="18"/>
              </w:rPr>
              <w:t>卷，文献号</w:t>
            </w:r>
            <w:r>
              <w:rPr>
                <w:rFonts w:ascii="Times New Roman" w:hAnsi="Times New Roman"/>
                <w:sz w:val="18"/>
                <w:szCs w:val="18"/>
              </w:rPr>
              <w:t xml:space="preserve"> </w:t>
            </w:r>
            <w:r>
              <w:rPr>
                <w:rFonts w:ascii="Times New Roman" w:eastAsia="仿宋_GB2312" w:hAnsi="Times New Roman" w:hint="eastAsia"/>
                <w:sz w:val="18"/>
                <w:szCs w:val="18"/>
              </w:rPr>
              <w:t>135102</w:t>
            </w:r>
          </w:p>
        </w:tc>
        <w:tc>
          <w:tcPr>
            <w:tcW w:w="306" w:type="pct"/>
            <w:shd w:val="clear" w:color="auto" w:fill="auto"/>
            <w:vAlign w:val="center"/>
          </w:tcPr>
          <w:p w14:paraId="0AC7B58D"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20</w:t>
            </w:r>
            <w:r>
              <w:rPr>
                <w:rFonts w:ascii="Times New Roman" w:eastAsia="仿宋_GB2312" w:hAnsi="Times New Roman" w:hint="eastAsia"/>
                <w:sz w:val="18"/>
                <w:szCs w:val="18"/>
              </w:rPr>
              <w:t>21</w:t>
            </w:r>
            <w:r>
              <w:rPr>
                <w:rFonts w:ascii="Times New Roman" w:eastAsia="仿宋_GB2312" w:hAnsi="Times New Roman"/>
                <w:sz w:val="18"/>
                <w:szCs w:val="18"/>
              </w:rPr>
              <w:t>年</w:t>
            </w:r>
            <w:r>
              <w:rPr>
                <w:rFonts w:ascii="Times New Roman" w:eastAsia="仿宋_GB2312" w:hAnsi="Times New Roman" w:hint="eastAsia"/>
                <w:sz w:val="18"/>
                <w:szCs w:val="18"/>
              </w:rPr>
              <w:t>1</w:t>
            </w:r>
            <w:r>
              <w:rPr>
                <w:rFonts w:ascii="Times New Roman" w:eastAsia="仿宋_GB2312" w:hAnsi="Times New Roman"/>
                <w:sz w:val="18"/>
                <w:szCs w:val="18"/>
              </w:rPr>
              <w:t>月</w:t>
            </w:r>
            <w:r>
              <w:rPr>
                <w:rFonts w:ascii="Times New Roman" w:eastAsia="仿宋_GB2312" w:hAnsi="Times New Roman" w:hint="eastAsia"/>
                <w:sz w:val="18"/>
                <w:szCs w:val="18"/>
              </w:rPr>
              <w:t>22</w:t>
            </w:r>
            <w:r>
              <w:rPr>
                <w:rFonts w:ascii="Times New Roman" w:eastAsia="仿宋_GB2312" w:hAnsi="Times New Roman"/>
                <w:sz w:val="18"/>
                <w:szCs w:val="18"/>
              </w:rPr>
              <w:t>日</w:t>
            </w:r>
          </w:p>
        </w:tc>
        <w:tc>
          <w:tcPr>
            <w:tcW w:w="667" w:type="pct"/>
            <w:shd w:val="clear" w:color="auto" w:fill="auto"/>
            <w:vAlign w:val="center"/>
          </w:tcPr>
          <w:p w14:paraId="2A8C94CD"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 xml:space="preserve">Huang Wei, Wei Ziming, Tan Benying, Yin Shan, Zhang Wentao  </w:t>
            </w:r>
          </w:p>
        </w:tc>
        <w:tc>
          <w:tcPr>
            <w:tcW w:w="547" w:type="pct"/>
            <w:shd w:val="clear" w:color="auto" w:fill="auto"/>
            <w:vAlign w:val="center"/>
          </w:tcPr>
          <w:p w14:paraId="6E354740"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桂林电子科技大学</w:t>
            </w:r>
          </w:p>
        </w:tc>
        <w:tc>
          <w:tcPr>
            <w:tcW w:w="457" w:type="pct"/>
            <w:shd w:val="clear" w:color="auto" w:fill="auto"/>
            <w:vAlign w:val="center"/>
          </w:tcPr>
          <w:p w14:paraId="0CFB46BB"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Journal of Physics D: Applied Physics</w:t>
            </w:r>
          </w:p>
        </w:tc>
        <w:tc>
          <w:tcPr>
            <w:tcW w:w="463" w:type="pct"/>
            <w:shd w:val="clear" w:color="auto" w:fill="auto"/>
            <w:vAlign w:val="center"/>
          </w:tcPr>
          <w:p w14:paraId="1ED53DBE"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银珊，张文涛</w:t>
            </w:r>
          </w:p>
        </w:tc>
        <w:tc>
          <w:tcPr>
            <w:tcW w:w="191" w:type="pct"/>
            <w:shd w:val="clear" w:color="auto" w:fill="auto"/>
            <w:vAlign w:val="center"/>
          </w:tcPr>
          <w:p w14:paraId="75AE5246"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12</w:t>
            </w:r>
          </w:p>
        </w:tc>
        <w:tc>
          <w:tcPr>
            <w:tcW w:w="375" w:type="pct"/>
            <w:shd w:val="clear" w:color="auto" w:fill="auto"/>
            <w:vAlign w:val="center"/>
          </w:tcPr>
          <w:p w14:paraId="3B9746BC"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SCIE</w:t>
            </w:r>
          </w:p>
        </w:tc>
        <w:tc>
          <w:tcPr>
            <w:tcW w:w="360" w:type="pct"/>
            <w:shd w:val="clear" w:color="auto" w:fill="auto"/>
            <w:vAlign w:val="center"/>
          </w:tcPr>
          <w:p w14:paraId="35816527"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是</w:t>
            </w:r>
          </w:p>
        </w:tc>
      </w:tr>
      <w:tr w:rsidR="00B301C0" w14:paraId="7DB86C05" w14:textId="77777777" w:rsidTr="004E38EA">
        <w:trPr>
          <w:jc w:val="center"/>
        </w:trPr>
        <w:tc>
          <w:tcPr>
            <w:tcW w:w="198" w:type="pct"/>
            <w:shd w:val="clear" w:color="auto" w:fill="auto"/>
            <w:vAlign w:val="center"/>
          </w:tcPr>
          <w:p w14:paraId="1950D939"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6</w:t>
            </w:r>
          </w:p>
        </w:tc>
        <w:tc>
          <w:tcPr>
            <w:tcW w:w="249" w:type="pct"/>
            <w:shd w:val="clear" w:color="auto" w:fill="auto"/>
            <w:vAlign w:val="center"/>
          </w:tcPr>
          <w:p w14:paraId="4DAA2FBB"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论文</w:t>
            </w:r>
          </w:p>
        </w:tc>
        <w:tc>
          <w:tcPr>
            <w:tcW w:w="775" w:type="pct"/>
            <w:shd w:val="clear" w:color="auto" w:fill="auto"/>
            <w:vAlign w:val="center"/>
          </w:tcPr>
          <w:p w14:paraId="14F5F27A" w14:textId="77777777" w:rsidR="00B301C0" w:rsidRDefault="004E38EA">
            <w:pPr>
              <w:jc w:val="center"/>
              <w:rPr>
                <w:rFonts w:ascii="Times New Roman" w:hAnsi="Times New Roman"/>
                <w:sz w:val="18"/>
                <w:szCs w:val="18"/>
              </w:rPr>
            </w:pPr>
            <w:r>
              <w:rPr>
                <w:rFonts w:ascii="Times New Roman" w:hAnsi="Times New Roman" w:hint="eastAsia"/>
                <w:sz w:val="18"/>
                <w:szCs w:val="18"/>
              </w:rPr>
              <w:t>Monolayer graphene sensing enabled by the strong Fano-resonant metasurface</w:t>
            </w:r>
          </w:p>
        </w:tc>
        <w:tc>
          <w:tcPr>
            <w:tcW w:w="410" w:type="pct"/>
            <w:shd w:val="clear" w:color="auto" w:fill="auto"/>
            <w:vAlign w:val="center"/>
          </w:tcPr>
          <w:p w14:paraId="3A63E81F" w14:textId="77777777" w:rsidR="00B301C0" w:rsidRDefault="004E38EA">
            <w:pPr>
              <w:jc w:val="center"/>
              <w:rPr>
                <w:rFonts w:ascii="Times New Roman" w:hAnsi="Times New Roman"/>
                <w:sz w:val="18"/>
                <w:szCs w:val="18"/>
              </w:rPr>
            </w:pPr>
            <w:r>
              <w:rPr>
                <w:rFonts w:ascii="Times New Roman" w:hAnsi="Times New Roman"/>
                <w:sz w:val="18"/>
                <w:szCs w:val="18"/>
              </w:rPr>
              <w:t>2016</w:t>
            </w:r>
            <w:r>
              <w:rPr>
                <w:rFonts w:ascii="Times New Roman" w:hAnsi="Times New Roman"/>
                <w:sz w:val="18"/>
                <w:szCs w:val="18"/>
              </w:rPr>
              <w:t>年</w:t>
            </w:r>
            <w:r>
              <w:rPr>
                <w:rFonts w:ascii="Times New Roman" w:hAnsi="Times New Roman" w:hint="eastAsia"/>
                <w:sz w:val="18"/>
                <w:szCs w:val="18"/>
              </w:rPr>
              <w:t>8</w:t>
            </w:r>
            <w:r>
              <w:rPr>
                <w:rFonts w:ascii="Times New Roman" w:hAnsi="Times New Roman"/>
                <w:sz w:val="18"/>
                <w:szCs w:val="18"/>
              </w:rPr>
              <w:t>卷</w:t>
            </w:r>
            <w:r>
              <w:rPr>
                <w:rFonts w:ascii="Times New Roman" w:hAnsi="Times New Roman" w:hint="eastAsia"/>
                <w:sz w:val="18"/>
                <w:szCs w:val="18"/>
              </w:rPr>
              <w:t>，</w:t>
            </w:r>
            <w:r>
              <w:rPr>
                <w:rFonts w:ascii="Times New Roman" w:hAnsi="Times New Roman" w:hint="eastAsia"/>
                <w:sz w:val="18"/>
                <w:szCs w:val="18"/>
              </w:rPr>
              <w:t>17278-17284</w:t>
            </w:r>
            <w:r>
              <w:rPr>
                <w:rFonts w:ascii="Times New Roman" w:hAnsi="Times New Roman" w:hint="eastAsia"/>
                <w:sz w:val="18"/>
                <w:szCs w:val="18"/>
              </w:rPr>
              <w:t>页</w:t>
            </w:r>
          </w:p>
        </w:tc>
        <w:tc>
          <w:tcPr>
            <w:tcW w:w="306" w:type="pct"/>
            <w:shd w:val="clear" w:color="auto" w:fill="auto"/>
            <w:vAlign w:val="center"/>
          </w:tcPr>
          <w:p w14:paraId="25CCB0C6" w14:textId="77777777" w:rsidR="00B301C0" w:rsidRDefault="004E38EA">
            <w:pPr>
              <w:jc w:val="center"/>
              <w:rPr>
                <w:rFonts w:ascii="Times New Roman" w:hAnsi="Times New Roman"/>
                <w:sz w:val="18"/>
                <w:szCs w:val="18"/>
              </w:rPr>
            </w:pPr>
            <w:r>
              <w:rPr>
                <w:rFonts w:ascii="Times New Roman" w:hAnsi="Times New Roman"/>
                <w:sz w:val="18"/>
                <w:szCs w:val="18"/>
              </w:rPr>
              <w:t>2016</w:t>
            </w:r>
            <w:r>
              <w:rPr>
                <w:rFonts w:ascii="Times New Roman" w:hAnsi="Times New Roman"/>
                <w:sz w:val="18"/>
                <w:szCs w:val="18"/>
              </w:rPr>
              <w:t>年</w:t>
            </w:r>
            <w:r>
              <w:rPr>
                <w:rFonts w:ascii="Times New Roman" w:hAnsi="Times New Roman" w:hint="eastAsia"/>
                <w:sz w:val="18"/>
                <w:szCs w:val="18"/>
              </w:rPr>
              <w:t>9</w:t>
            </w:r>
            <w:r>
              <w:rPr>
                <w:rFonts w:ascii="Times New Roman" w:hAnsi="Times New Roman"/>
                <w:sz w:val="18"/>
                <w:szCs w:val="18"/>
              </w:rPr>
              <w:t>月</w:t>
            </w:r>
            <w:r>
              <w:rPr>
                <w:rFonts w:ascii="Times New Roman" w:hAnsi="Times New Roman" w:hint="eastAsia"/>
                <w:sz w:val="18"/>
                <w:szCs w:val="18"/>
              </w:rPr>
              <w:t>8</w:t>
            </w:r>
            <w:r>
              <w:rPr>
                <w:rFonts w:ascii="Times New Roman" w:hAnsi="Times New Roman"/>
                <w:sz w:val="18"/>
                <w:szCs w:val="18"/>
              </w:rPr>
              <w:t>日</w:t>
            </w:r>
          </w:p>
        </w:tc>
        <w:tc>
          <w:tcPr>
            <w:tcW w:w="667" w:type="pct"/>
            <w:shd w:val="clear" w:color="auto" w:fill="auto"/>
            <w:vAlign w:val="center"/>
          </w:tcPr>
          <w:p w14:paraId="38A668A8" w14:textId="77777777" w:rsidR="00B301C0" w:rsidRDefault="004E38EA">
            <w:pPr>
              <w:rPr>
                <w:rFonts w:ascii="Times New Roman" w:eastAsia="仿宋_GB2312" w:hAnsi="Times New Roman"/>
                <w:sz w:val="18"/>
                <w:szCs w:val="18"/>
              </w:rPr>
            </w:pPr>
            <w:r>
              <w:rPr>
                <w:rFonts w:ascii="Times New Roman" w:eastAsia="仿宋_GB2312" w:hAnsi="Times New Roman" w:hint="eastAsia"/>
                <w:sz w:val="18"/>
                <w:szCs w:val="18"/>
              </w:rPr>
              <w:t xml:space="preserve">Li Quan, Cong Longqing, Singh Ranjan,   Xu Ningning, Cao Wei,   Zhang Xueqian, Tian Zhen, Du Liangliang,   Han Jiaguang; Zhang Weili </w:t>
            </w:r>
          </w:p>
        </w:tc>
        <w:tc>
          <w:tcPr>
            <w:tcW w:w="547" w:type="pct"/>
            <w:shd w:val="clear" w:color="auto" w:fill="auto"/>
            <w:vAlign w:val="center"/>
          </w:tcPr>
          <w:p w14:paraId="6309CEDE"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天津大学；新加坡南阳理工大学；俄克拉荷马州立大学；桂林电子科技大学</w:t>
            </w:r>
          </w:p>
        </w:tc>
        <w:tc>
          <w:tcPr>
            <w:tcW w:w="457" w:type="pct"/>
            <w:shd w:val="clear" w:color="auto" w:fill="auto"/>
            <w:vAlign w:val="center"/>
          </w:tcPr>
          <w:p w14:paraId="0A5212B0"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Nanoscale</w:t>
            </w:r>
          </w:p>
        </w:tc>
        <w:tc>
          <w:tcPr>
            <w:tcW w:w="463" w:type="pct"/>
            <w:shd w:val="clear" w:color="auto" w:fill="auto"/>
            <w:vAlign w:val="center"/>
          </w:tcPr>
          <w:p w14:paraId="09A39CF8"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田震，韩家广</w:t>
            </w:r>
          </w:p>
        </w:tc>
        <w:tc>
          <w:tcPr>
            <w:tcW w:w="191" w:type="pct"/>
            <w:shd w:val="clear" w:color="auto" w:fill="auto"/>
            <w:vAlign w:val="center"/>
          </w:tcPr>
          <w:p w14:paraId="64C97DF4"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81</w:t>
            </w:r>
          </w:p>
        </w:tc>
        <w:tc>
          <w:tcPr>
            <w:tcW w:w="375" w:type="pct"/>
            <w:shd w:val="clear" w:color="auto" w:fill="auto"/>
            <w:vAlign w:val="center"/>
          </w:tcPr>
          <w:p w14:paraId="20F1EBC2"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SCIE</w:t>
            </w:r>
          </w:p>
        </w:tc>
        <w:tc>
          <w:tcPr>
            <w:tcW w:w="360" w:type="pct"/>
            <w:shd w:val="clear" w:color="auto" w:fill="auto"/>
            <w:vAlign w:val="center"/>
          </w:tcPr>
          <w:p w14:paraId="7BEE3D73"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是</w:t>
            </w:r>
          </w:p>
        </w:tc>
      </w:tr>
      <w:tr w:rsidR="00B301C0" w14:paraId="1FEE7DDB" w14:textId="77777777" w:rsidTr="004E38EA">
        <w:trPr>
          <w:jc w:val="center"/>
        </w:trPr>
        <w:tc>
          <w:tcPr>
            <w:tcW w:w="198" w:type="pct"/>
            <w:shd w:val="clear" w:color="auto" w:fill="auto"/>
            <w:vAlign w:val="center"/>
          </w:tcPr>
          <w:p w14:paraId="2714F6C7"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7</w:t>
            </w:r>
          </w:p>
        </w:tc>
        <w:tc>
          <w:tcPr>
            <w:tcW w:w="249" w:type="pct"/>
            <w:shd w:val="clear" w:color="auto" w:fill="auto"/>
            <w:vAlign w:val="center"/>
          </w:tcPr>
          <w:p w14:paraId="6A4BE69D"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论文</w:t>
            </w:r>
          </w:p>
        </w:tc>
        <w:tc>
          <w:tcPr>
            <w:tcW w:w="775" w:type="pct"/>
            <w:shd w:val="clear" w:color="auto" w:fill="auto"/>
            <w:vAlign w:val="center"/>
          </w:tcPr>
          <w:p w14:paraId="7CDB0952"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 xml:space="preserve">Broadband switchable terahertz half-quarter wave </w:t>
            </w:r>
            <w:r>
              <w:rPr>
                <w:rFonts w:ascii="Times New Roman" w:eastAsia="仿宋_GB2312" w:hAnsi="Times New Roman" w:hint="eastAsia"/>
                <w:sz w:val="18"/>
                <w:szCs w:val="18"/>
              </w:rPr>
              <w:lastRenderedPageBreak/>
              <w:t>plate based on metal-VO</w:t>
            </w:r>
            <w:r w:rsidRPr="00D6648C">
              <w:rPr>
                <w:rFonts w:ascii="Times New Roman" w:eastAsia="仿宋_GB2312" w:hAnsi="Times New Roman" w:hint="eastAsia"/>
                <w:sz w:val="18"/>
                <w:szCs w:val="18"/>
                <w:vertAlign w:val="subscript"/>
              </w:rPr>
              <w:t>2</w:t>
            </w:r>
            <w:r>
              <w:rPr>
                <w:rFonts w:ascii="Times New Roman" w:eastAsia="仿宋_GB2312" w:hAnsi="Times New Roman" w:hint="eastAsia"/>
                <w:sz w:val="18"/>
                <w:szCs w:val="18"/>
              </w:rPr>
              <w:t xml:space="preserve"> metamaterials</w:t>
            </w:r>
          </w:p>
        </w:tc>
        <w:tc>
          <w:tcPr>
            <w:tcW w:w="410" w:type="pct"/>
            <w:shd w:val="clear" w:color="auto" w:fill="auto"/>
            <w:vAlign w:val="center"/>
          </w:tcPr>
          <w:p w14:paraId="7A018B64" w14:textId="77777777" w:rsidR="00B301C0" w:rsidRDefault="004E38EA">
            <w:pPr>
              <w:rPr>
                <w:rFonts w:ascii="Times New Roman" w:hAnsi="Times New Roman"/>
                <w:sz w:val="18"/>
                <w:szCs w:val="18"/>
              </w:rPr>
            </w:pPr>
            <w:r>
              <w:rPr>
                <w:rFonts w:ascii="Times New Roman" w:hAnsi="Times New Roman"/>
                <w:sz w:val="18"/>
                <w:szCs w:val="18"/>
              </w:rPr>
              <w:lastRenderedPageBreak/>
              <w:t>20</w:t>
            </w:r>
            <w:r>
              <w:rPr>
                <w:rFonts w:ascii="Times New Roman" w:hAnsi="Times New Roman" w:hint="eastAsia"/>
                <w:sz w:val="18"/>
                <w:szCs w:val="18"/>
              </w:rPr>
              <w:t>20</w:t>
            </w:r>
            <w:r>
              <w:rPr>
                <w:rFonts w:ascii="Times New Roman" w:hAnsi="Times New Roman" w:hint="eastAsia"/>
                <w:sz w:val="18"/>
                <w:szCs w:val="18"/>
              </w:rPr>
              <w:t>年</w:t>
            </w:r>
            <w:r>
              <w:rPr>
                <w:rFonts w:ascii="Times New Roman" w:hAnsi="Times New Roman" w:hint="eastAsia"/>
                <w:sz w:val="18"/>
                <w:szCs w:val="18"/>
              </w:rPr>
              <w:t>28</w:t>
            </w:r>
            <w:r>
              <w:rPr>
                <w:rFonts w:ascii="Times New Roman" w:hAnsi="Times New Roman" w:hint="eastAsia"/>
                <w:sz w:val="18"/>
                <w:szCs w:val="18"/>
              </w:rPr>
              <w:t>期</w:t>
            </w:r>
            <w:r>
              <w:rPr>
                <w:rFonts w:ascii="Times New Roman" w:hAnsi="Times New Roman" w:hint="eastAsia"/>
                <w:sz w:val="18"/>
                <w:szCs w:val="18"/>
              </w:rPr>
              <w:t>30861-30870</w:t>
            </w:r>
            <w:r>
              <w:rPr>
                <w:rFonts w:ascii="Times New Roman" w:hAnsi="Times New Roman" w:hint="eastAsia"/>
                <w:sz w:val="18"/>
                <w:szCs w:val="18"/>
              </w:rPr>
              <w:lastRenderedPageBreak/>
              <w:t>页</w:t>
            </w:r>
          </w:p>
        </w:tc>
        <w:tc>
          <w:tcPr>
            <w:tcW w:w="306" w:type="pct"/>
            <w:shd w:val="clear" w:color="auto" w:fill="auto"/>
            <w:vAlign w:val="center"/>
          </w:tcPr>
          <w:p w14:paraId="284D7E3B" w14:textId="77777777" w:rsidR="00B301C0" w:rsidRDefault="004E38EA">
            <w:pPr>
              <w:jc w:val="center"/>
              <w:rPr>
                <w:rFonts w:ascii="Times New Roman" w:hAnsi="Times New Roman"/>
                <w:sz w:val="18"/>
                <w:szCs w:val="18"/>
              </w:rPr>
            </w:pPr>
            <w:r>
              <w:rPr>
                <w:rFonts w:ascii="Times New Roman" w:eastAsia="仿宋_GB2312" w:hAnsi="Times New Roman"/>
                <w:sz w:val="18"/>
                <w:szCs w:val="18"/>
              </w:rPr>
              <w:lastRenderedPageBreak/>
              <w:t>20</w:t>
            </w:r>
            <w:r>
              <w:rPr>
                <w:rFonts w:ascii="Times New Roman" w:eastAsia="仿宋_GB2312" w:hAnsi="Times New Roman" w:hint="eastAsia"/>
                <w:sz w:val="18"/>
                <w:szCs w:val="18"/>
              </w:rPr>
              <w:t>20</w:t>
            </w:r>
            <w:r>
              <w:rPr>
                <w:rFonts w:ascii="Times New Roman" w:eastAsia="仿宋_GB2312" w:hAnsi="Times New Roman"/>
                <w:sz w:val="18"/>
                <w:szCs w:val="18"/>
              </w:rPr>
              <w:t>年</w:t>
            </w:r>
            <w:r>
              <w:rPr>
                <w:rFonts w:ascii="Times New Roman" w:eastAsia="仿宋_GB2312" w:hAnsi="Times New Roman" w:hint="eastAsia"/>
                <w:sz w:val="18"/>
                <w:szCs w:val="18"/>
              </w:rPr>
              <w:t>10</w:t>
            </w:r>
            <w:r>
              <w:rPr>
                <w:rFonts w:ascii="Times New Roman" w:eastAsia="仿宋_GB2312" w:hAnsi="Times New Roman"/>
                <w:sz w:val="18"/>
                <w:szCs w:val="18"/>
              </w:rPr>
              <w:t>月</w:t>
            </w:r>
            <w:r>
              <w:rPr>
                <w:rFonts w:ascii="Times New Roman" w:eastAsia="仿宋_GB2312" w:hAnsi="Times New Roman"/>
                <w:sz w:val="18"/>
                <w:szCs w:val="18"/>
              </w:rPr>
              <w:t>1</w:t>
            </w:r>
            <w:r>
              <w:rPr>
                <w:rFonts w:ascii="Times New Roman" w:eastAsia="仿宋_GB2312" w:hAnsi="Times New Roman" w:hint="eastAsia"/>
                <w:sz w:val="18"/>
                <w:szCs w:val="18"/>
              </w:rPr>
              <w:t>2</w:t>
            </w:r>
            <w:r>
              <w:rPr>
                <w:rFonts w:ascii="Times New Roman" w:eastAsia="仿宋_GB2312" w:hAnsi="Times New Roman"/>
                <w:sz w:val="18"/>
                <w:szCs w:val="18"/>
              </w:rPr>
              <w:lastRenderedPageBreak/>
              <w:t>日</w:t>
            </w:r>
          </w:p>
        </w:tc>
        <w:tc>
          <w:tcPr>
            <w:tcW w:w="667" w:type="pct"/>
            <w:shd w:val="clear" w:color="auto" w:fill="auto"/>
            <w:vAlign w:val="center"/>
          </w:tcPr>
          <w:p w14:paraId="3FF05D7F" w14:textId="77777777" w:rsidR="00B301C0" w:rsidRDefault="004E38EA">
            <w:pPr>
              <w:jc w:val="left"/>
              <w:rPr>
                <w:rFonts w:ascii="Times New Roman" w:eastAsia="仿宋_GB2312" w:hAnsi="Times New Roman"/>
                <w:sz w:val="18"/>
                <w:szCs w:val="18"/>
              </w:rPr>
            </w:pPr>
            <w:r>
              <w:rPr>
                <w:rFonts w:ascii="Times New Roman" w:eastAsia="仿宋_GB2312" w:hAnsi="Times New Roman" w:hint="eastAsia"/>
                <w:sz w:val="18"/>
                <w:szCs w:val="18"/>
              </w:rPr>
              <w:lastRenderedPageBreak/>
              <w:t xml:space="preserve">Luo Juan, Shi Xingzhe, Luo Xiaoqing, Hu </w:t>
            </w:r>
            <w:r>
              <w:rPr>
                <w:rFonts w:ascii="Times New Roman" w:eastAsia="仿宋_GB2312" w:hAnsi="Times New Roman" w:hint="eastAsia"/>
                <w:sz w:val="18"/>
                <w:szCs w:val="18"/>
              </w:rPr>
              <w:lastRenderedPageBreak/>
              <w:t>Fangrong, Li Guangyuan</w:t>
            </w:r>
          </w:p>
        </w:tc>
        <w:tc>
          <w:tcPr>
            <w:tcW w:w="547" w:type="pct"/>
            <w:shd w:val="clear" w:color="auto" w:fill="auto"/>
            <w:vAlign w:val="center"/>
          </w:tcPr>
          <w:p w14:paraId="033FB698"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lastRenderedPageBreak/>
              <w:t>桂林电子科技大学；中国科学院深</w:t>
            </w:r>
            <w:r>
              <w:rPr>
                <w:rFonts w:ascii="Times New Roman" w:eastAsia="仿宋_GB2312" w:hAnsi="Times New Roman" w:hint="eastAsia"/>
                <w:sz w:val="18"/>
                <w:szCs w:val="18"/>
              </w:rPr>
              <w:lastRenderedPageBreak/>
              <w:t>圳先进技术研究院；华南师范大学；中国科学院</w:t>
            </w:r>
          </w:p>
        </w:tc>
        <w:tc>
          <w:tcPr>
            <w:tcW w:w="457" w:type="pct"/>
            <w:shd w:val="clear" w:color="auto" w:fill="auto"/>
            <w:vAlign w:val="center"/>
          </w:tcPr>
          <w:p w14:paraId="3E4C9672"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lastRenderedPageBreak/>
              <w:t>Optics Express</w:t>
            </w:r>
          </w:p>
        </w:tc>
        <w:tc>
          <w:tcPr>
            <w:tcW w:w="463" w:type="pct"/>
            <w:shd w:val="clear" w:color="auto" w:fill="auto"/>
            <w:vAlign w:val="center"/>
          </w:tcPr>
          <w:p w14:paraId="474188EA" w14:textId="7E199E1C" w:rsidR="00B301C0" w:rsidRDefault="004E38EA">
            <w:pPr>
              <w:widowControl/>
              <w:jc w:val="left"/>
              <w:rPr>
                <w:rFonts w:ascii="Times New Roman" w:eastAsia="仿宋_GB2312" w:hAnsi="Times New Roman"/>
                <w:sz w:val="18"/>
                <w:szCs w:val="18"/>
              </w:rPr>
            </w:pPr>
            <w:r>
              <w:rPr>
                <w:rFonts w:ascii="Times New Roman" w:eastAsia="仿宋_GB2312" w:hAnsi="Times New Roman" w:hint="eastAsia"/>
                <w:sz w:val="18"/>
                <w:szCs w:val="18"/>
              </w:rPr>
              <w:t>胡放荣，</w:t>
            </w:r>
            <w:r>
              <w:rPr>
                <w:rFonts w:ascii="Times New Roman" w:eastAsia="仿宋_GB2312" w:hAnsi="Times New Roman"/>
                <w:sz w:val="18"/>
                <w:szCs w:val="18"/>
              </w:rPr>
              <w:fldChar w:fldCharType="begin"/>
            </w:r>
            <w:r>
              <w:rPr>
                <w:rFonts w:ascii="Times New Roman" w:eastAsia="仿宋_GB2312" w:hAnsi="Times New Roman" w:hint="eastAsia"/>
                <w:sz w:val="18"/>
                <w:szCs w:val="18"/>
              </w:rPr>
              <w:instrText xml:space="preserve"> HYPERLINK "https://newsletter.x-mol.com/university/faculty/290716" </w:instrText>
            </w:r>
            <w:r>
              <w:rPr>
                <w:rFonts w:ascii="Times New Roman" w:eastAsia="仿宋_GB2312" w:hAnsi="Times New Roman"/>
                <w:sz w:val="18"/>
                <w:szCs w:val="18"/>
              </w:rPr>
              <w:fldChar w:fldCharType="separate"/>
            </w:r>
            <w:r>
              <w:rPr>
                <w:rFonts w:ascii="Times New Roman" w:eastAsia="仿宋_GB2312" w:hAnsi="Times New Roman"/>
                <w:sz w:val="18"/>
                <w:szCs w:val="18"/>
              </w:rPr>
              <w:t>李光元</w:t>
            </w:r>
          </w:p>
          <w:p w14:paraId="382E594B" w14:textId="77777777" w:rsidR="00B301C0" w:rsidRPr="004E38EA" w:rsidRDefault="004E38EA">
            <w:pPr>
              <w:widowControl/>
              <w:jc w:val="left"/>
              <w:rPr>
                <w:rFonts w:ascii="Times New Roman" w:eastAsia="仿宋_GB2312" w:hAnsi="Times New Roman"/>
                <w:sz w:val="18"/>
                <w:szCs w:val="18"/>
              </w:rPr>
            </w:pPr>
            <w:r>
              <w:rPr>
                <w:rFonts w:ascii="Times New Roman" w:eastAsia="仿宋_GB2312" w:hAnsi="Times New Roman"/>
                <w:sz w:val="18"/>
                <w:szCs w:val="18"/>
              </w:rPr>
              <w:lastRenderedPageBreak/>
              <w:fldChar w:fldCharType="end"/>
            </w:r>
          </w:p>
          <w:p w14:paraId="65245561" w14:textId="77777777" w:rsidR="00B301C0" w:rsidRDefault="00B301C0">
            <w:pPr>
              <w:jc w:val="center"/>
              <w:rPr>
                <w:rFonts w:ascii="Times New Roman" w:eastAsia="仿宋_GB2312" w:hAnsi="Times New Roman"/>
                <w:sz w:val="18"/>
                <w:szCs w:val="18"/>
              </w:rPr>
            </w:pPr>
          </w:p>
        </w:tc>
        <w:tc>
          <w:tcPr>
            <w:tcW w:w="191" w:type="pct"/>
            <w:shd w:val="clear" w:color="auto" w:fill="auto"/>
            <w:vAlign w:val="center"/>
          </w:tcPr>
          <w:p w14:paraId="3DEC60DA"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lastRenderedPageBreak/>
              <w:t>24</w:t>
            </w:r>
          </w:p>
        </w:tc>
        <w:tc>
          <w:tcPr>
            <w:tcW w:w="375" w:type="pct"/>
            <w:shd w:val="clear" w:color="auto" w:fill="auto"/>
            <w:vAlign w:val="center"/>
          </w:tcPr>
          <w:p w14:paraId="304C5347"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SCIE</w:t>
            </w:r>
          </w:p>
        </w:tc>
        <w:tc>
          <w:tcPr>
            <w:tcW w:w="360" w:type="pct"/>
            <w:shd w:val="clear" w:color="auto" w:fill="auto"/>
            <w:vAlign w:val="center"/>
          </w:tcPr>
          <w:p w14:paraId="7B239A97"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是</w:t>
            </w:r>
          </w:p>
        </w:tc>
      </w:tr>
      <w:tr w:rsidR="00B301C0" w14:paraId="524E0AC3" w14:textId="77777777" w:rsidTr="004E38EA">
        <w:trPr>
          <w:jc w:val="center"/>
        </w:trPr>
        <w:tc>
          <w:tcPr>
            <w:tcW w:w="198" w:type="pct"/>
            <w:shd w:val="clear" w:color="auto" w:fill="auto"/>
            <w:vAlign w:val="center"/>
          </w:tcPr>
          <w:p w14:paraId="1B5EFCB9" w14:textId="77777777"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8</w:t>
            </w:r>
          </w:p>
        </w:tc>
        <w:tc>
          <w:tcPr>
            <w:tcW w:w="249" w:type="pct"/>
            <w:shd w:val="clear" w:color="auto" w:fill="auto"/>
            <w:vAlign w:val="center"/>
          </w:tcPr>
          <w:p w14:paraId="26120798"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论文</w:t>
            </w:r>
          </w:p>
        </w:tc>
        <w:tc>
          <w:tcPr>
            <w:tcW w:w="775" w:type="pct"/>
            <w:shd w:val="clear" w:color="auto" w:fill="auto"/>
            <w:vAlign w:val="center"/>
          </w:tcPr>
          <w:p w14:paraId="1CBA2983" w14:textId="79899BBE" w:rsidR="00B301C0" w:rsidRPr="00D6648C" w:rsidRDefault="00D6648C">
            <w:pPr>
              <w:jc w:val="center"/>
              <w:rPr>
                <w:rFonts w:ascii="Times New Roman" w:eastAsia="仿宋_GB2312" w:hAnsi="Times New Roman"/>
                <w:sz w:val="18"/>
                <w:szCs w:val="18"/>
              </w:rPr>
            </w:pPr>
            <w:r>
              <w:rPr>
                <w:rFonts w:ascii="Times New Roman" w:eastAsia="仿宋_GB2312" w:hAnsi="Times New Roman"/>
                <w:sz w:val="18"/>
                <w:szCs w:val="18"/>
              </w:rPr>
              <w:t>Electrically Triggered VO</w:t>
            </w:r>
            <w:r w:rsidRPr="00D6648C">
              <w:rPr>
                <w:rFonts w:ascii="Times New Roman" w:eastAsia="仿宋_GB2312" w:hAnsi="Times New Roman"/>
                <w:sz w:val="18"/>
                <w:szCs w:val="18"/>
                <w:vertAlign w:val="subscript"/>
              </w:rPr>
              <w:t>2</w:t>
            </w:r>
            <w:r>
              <w:rPr>
                <w:rFonts w:ascii="Times New Roman" w:eastAsia="仿宋_GB2312" w:hAnsi="Times New Roman"/>
                <w:sz w:val="18"/>
                <w:szCs w:val="18"/>
              </w:rPr>
              <w:t xml:space="preserve"> Reconfigurable Metasurface for Amplitude and Phase Modulation of Terahertz Wave</w:t>
            </w:r>
          </w:p>
        </w:tc>
        <w:tc>
          <w:tcPr>
            <w:tcW w:w="410" w:type="pct"/>
            <w:shd w:val="clear" w:color="auto" w:fill="auto"/>
            <w:vAlign w:val="center"/>
          </w:tcPr>
          <w:p w14:paraId="2CD75185" w14:textId="67986BAB"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20</w:t>
            </w:r>
            <w:r w:rsidR="00D6648C">
              <w:rPr>
                <w:rFonts w:ascii="Times New Roman" w:eastAsia="仿宋_GB2312" w:hAnsi="Times New Roman"/>
                <w:sz w:val="18"/>
                <w:szCs w:val="18"/>
              </w:rPr>
              <w:t>21</w:t>
            </w:r>
            <w:r>
              <w:rPr>
                <w:rFonts w:ascii="Times New Roman" w:eastAsia="仿宋_GB2312" w:hAnsi="Times New Roman"/>
                <w:sz w:val="18"/>
                <w:szCs w:val="18"/>
              </w:rPr>
              <w:t>年</w:t>
            </w:r>
            <w:r w:rsidR="00D6648C">
              <w:rPr>
                <w:rFonts w:ascii="Times New Roman" w:hAnsi="Times New Roman"/>
                <w:sz w:val="18"/>
                <w:szCs w:val="18"/>
              </w:rPr>
              <w:t>39</w:t>
            </w:r>
            <w:r>
              <w:rPr>
                <w:rFonts w:ascii="Times New Roman" w:hAnsi="Times New Roman"/>
                <w:sz w:val="18"/>
                <w:szCs w:val="18"/>
              </w:rPr>
              <w:t xml:space="preserve"> </w:t>
            </w:r>
            <w:r>
              <w:rPr>
                <w:rFonts w:ascii="Times New Roman" w:hAnsi="Times New Roman"/>
                <w:sz w:val="18"/>
                <w:szCs w:val="18"/>
              </w:rPr>
              <w:t>卷</w:t>
            </w:r>
            <w:r w:rsidR="00D6648C">
              <w:rPr>
                <w:rFonts w:ascii="Times New Roman" w:hAnsi="Times New Roman"/>
                <w:sz w:val="18"/>
                <w:szCs w:val="18"/>
              </w:rPr>
              <w:t>3488</w:t>
            </w:r>
            <w:r>
              <w:rPr>
                <w:rFonts w:ascii="Times New Roman" w:hAnsi="Times New Roman"/>
                <w:sz w:val="18"/>
                <w:szCs w:val="18"/>
              </w:rPr>
              <w:t>-</w:t>
            </w:r>
            <w:r w:rsidR="00D6648C">
              <w:rPr>
                <w:rFonts w:ascii="Times New Roman" w:hAnsi="Times New Roman"/>
                <w:sz w:val="18"/>
                <w:szCs w:val="18"/>
              </w:rPr>
              <w:t>3494</w:t>
            </w:r>
            <w:r>
              <w:rPr>
                <w:rFonts w:ascii="Times New Roman" w:hAnsi="Times New Roman"/>
                <w:sz w:val="18"/>
                <w:szCs w:val="18"/>
              </w:rPr>
              <w:t>页</w:t>
            </w:r>
            <w:r>
              <w:rPr>
                <w:rFonts w:ascii="Times New Roman" w:hAnsi="Times New Roman"/>
                <w:sz w:val="18"/>
                <w:szCs w:val="18"/>
              </w:rPr>
              <w:t xml:space="preserve"> </w:t>
            </w:r>
          </w:p>
        </w:tc>
        <w:tc>
          <w:tcPr>
            <w:tcW w:w="306" w:type="pct"/>
            <w:shd w:val="clear" w:color="auto" w:fill="auto"/>
            <w:vAlign w:val="center"/>
          </w:tcPr>
          <w:p w14:paraId="5B5F275E" w14:textId="4B6FF5B9"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20</w:t>
            </w:r>
            <w:r w:rsidR="00D6648C">
              <w:rPr>
                <w:rFonts w:ascii="Times New Roman" w:eastAsia="仿宋_GB2312" w:hAnsi="Times New Roman"/>
                <w:sz w:val="18"/>
                <w:szCs w:val="18"/>
              </w:rPr>
              <w:t>21</w:t>
            </w:r>
            <w:r>
              <w:rPr>
                <w:rFonts w:ascii="Times New Roman" w:eastAsia="仿宋_GB2312" w:hAnsi="Times New Roman"/>
                <w:sz w:val="18"/>
                <w:szCs w:val="18"/>
              </w:rPr>
              <w:t>年</w:t>
            </w:r>
            <w:r>
              <w:rPr>
                <w:rFonts w:ascii="Times New Roman" w:eastAsia="仿宋_GB2312" w:hAnsi="Times New Roman"/>
                <w:sz w:val="18"/>
                <w:szCs w:val="18"/>
              </w:rPr>
              <w:t>3</w:t>
            </w:r>
            <w:r>
              <w:rPr>
                <w:rFonts w:ascii="Times New Roman" w:eastAsia="仿宋_GB2312" w:hAnsi="Times New Roman"/>
                <w:sz w:val="18"/>
                <w:szCs w:val="18"/>
              </w:rPr>
              <w:t>月</w:t>
            </w:r>
            <w:r w:rsidR="00D6648C">
              <w:rPr>
                <w:rFonts w:ascii="Times New Roman" w:eastAsia="仿宋_GB2312" w:hAnsi="Times New Roman"/>
                <w:sz w:val="18"/>
                <w:szCs w:val="18"/>
              </w:rPr>
              <w:t>23</w:t>
            </w:r>
            <w:r>
              <w:rPr>
                <w:rFonts w:ascii="Times New Roman" w:eastAsia="仿宋_GB2312" w:hAnsi="Times New Roman"/>
                <w:sz w:val="18"/>
                <w:szCs w:val="18"/>
              </w:rPr>
              <w:t>日</w:t>
            </w:r>
          </w:p>
        </w:tc>
        <w:tc>
          <w:tcPr>
            <w:tcW w:w="667" w:type="pct"/>
            <w:shd w:val="clear" w:color="auto" w:fill="auto"/>
            <w:vAlign w:val="center"/>
          </w:tcPr>
          <w:p w14:paraId="6C7628FF" w14:textId="2092BC8B" w:rsidR="00B301C0" w:rsidRDefault="00D6648C">
            <w:pPr>
              <w:jc w:val="center"/>
              <w:rPr>
                <w:rFonts w:ascii="Times New Roman" w:eastAsia="仿宋_GB2312" w:hAnsi="Times New Roman"/>
                <w:sz w:val="18"/>
                <w:szCs w:val="18"/>
              </w:rPr>
            </w:pPr>
            <w:r>
              <w:rPr>
                <w:rFonts w:ascii="Times New Roman" w:eastAsia="仿宋_GB2312" w:hAnsi="Times New Roman"/>
                <w:sz w:val="18"/>
                <w:szCs w:val="18"/>
              </w:rPr>
              <w:t>Mingzhu Jiang, Fangrong Hu, Longhui Zhang, Baogang Quan, Weilin Xu, Haotian Du, Duan Xie, and Ying Chen</w:t>
            </w:r>
          </w:p>
        </w:tc>
        <w:tc>
          <w:tcPr>
            <w:tcW w:w="547" w:type="pct"/>
            <w:shd w:val="clear" w:color="auto" w:fill="auto"/>
            <w:vAlign w:val="center"/>
          </w:tcPr>
          <w:p w14:paraId="0C0FB567" w14:textId="17ED424C" w:rsidR="00B301C0" w:rsidRDefault="004E38EA">
            <w:pPr>
              <w:jc w:val="center"/>
              <w:rPr>
                <w:rFonts w:ascii="Times New Roman" w:eastAsia="仿宋_GB2312" w:hAnsi="Times New Roman"/>
                <w:sz w:val="18"/>
                <w:szCs w:val="18"/>
              </w:rPr>
            </w:pPr>
            <w:r>
              <w:rPr>
                <w:rFonts w:ascii="Times New Roman" w:eastAsia="仿宋_GB2312" w:hAnsi="Times New Roman" w:hint="eastAsia"/>
                <w:sz w:val="18"/>
                <w:szCs w:val="18"/>
              </w:rPr>
              <w:t>桂林电子科技大学；</w:t>
            </w:r>
            <w:r w:rsidR="00D6648C">
              <w:rPr>
                <w:rFonts w:ascii="Times New Roman" w:eastAsia="仿宋_GB2312" w:hAnsi="Times New Roman" w:hint="eastAsia"/>
                <w:sz w:val="18"/>
                <w:szCs w:val="18"/>
              </w:rPr>
              <w:t>中科院物理研究所，长沙学院</w:t>
            </w:r>
          </w:p>
        </w:tc>
        <w:tc>
          <w:tcPr>
            <w:tcW w:w="457" w:type="pct"/>
            <w:shd w:val="clear" w:color="auto" w:fill="auto"/>
            <w:vAlign w:val="center"/>
          </w:tcPr>
          <w:p w14:paraId="51AEE026" w14:textId="0F95FFE0" w:rsidR="00B301C0" w:rsidRDefault="00D6648C">
            <w:pPr>
              <w:jc w:val="center"/>
              <w:rPr>
                <w:rFonts w:ascii="Times New Roman" w:eastAsia="仿宋_GB2312" w:hAnsi="Times New Roman"/>
                <w:sz w:val="18"/>
                <w:szCs w:val="18"/>
              </w:rPr>
            </w:pPr>
            <w:r>
              <w:rPr>
                <w:rFonts w:ascii="Times New Roman" w:eastAsia="仿宋_GB2312" w:hAnsi="Times New Roman" w:hint="eastAsia"/>
                <w:sz w:val="18"/>
                <w:szCs w:val="18"/>
              </w:rPr>
              <w:t>J</w:t>
            </w:r>
            <w:r>
              <w:rPr>
                <w:rFonts w:ascii="Times New Roman" w:eastAsia="仿宋_GB2312" w:hAnsi="Times New Roman"/>
                <w:sz w:val="18"/>
                <w:szCs w:val="18"/>
              </w:rPr>
              <w:t>ournal of Lightwave Technology</w:t>
            </w:r>
          </w:p>
        </w:tc>
        <w:tc>
          <w:tcPr>
            <w:tcW w:w="463" w:type="pct"/>
            <w:shd w:val="clear" w:color="auto" w:fill="auto"/>
            <w:vAlign w:val="center"/>
          </w:tcPr>
          <w:p w14:paraId="3CD9E054"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胡放荣</w:t>
            </w:r>
          </w:p>
        </w:tc>
        <w:tc>
          <w:tcPr>
            <w:tcW w:w="191" w:type="pct"/>
            <w:shd w:val="clear" w:color="auto" w:fill="auto"/>
            <w:vAlign w:val="center"/>
          </w:tcPr>
          <w:p w14:paraId="0D7FDE25" w14:textId="093C29A2" w:rsidR="00B301C0" w:rsidRDefault="00D6648C">
            <w:pPr>
              <w:jc w:val="center"/>
              <w:rPr>
                <w:rFonts w:ascii="Times New Roman" w:eastAsia="仿宋_GB2312" w:hAnsi="Times New Roman"/>
                <w:sz w:val="18"/>
                <w:szCs w:val="18"/>
              </w:rPr>
            </w:pPr>
            <w:r>
              <w:rPr>
                <w:rFonts w:ascii="Times New Roman" w:eastAsia="仿宋_GB2312" w:hAnsi="Times New Roman"/>
                <w:sz w:val="18"/>
                <w:szCs w:val="18"/>
              </w:rPr>
              <w:t>16</w:t>
            </w:r>
          </w:p>
        </w:tc>
        <w:tc>
          <w:tcPr>
            <w:tcW w:w="375" w:type="pct"/>
            <w:shd w:val="clear" w:color="auto" w:fill="auto"/>
            <w:vAlign w:val="center"/>
          </w:tcPr>
          <w:p w14:paraId="7D79ECEE"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SCIE</w:t>
            </w:r>
          </w:p>
        </w:tc>
        <w:tc>
          <w:tcPr>
            <w:tcW w:w="360" w:type="pct"/>
            <w:shd w:val="clear" w:color="auto" w:fill="auto"/>
            <w:vAlign w:val="center"/>
          </w:tcPr>
          <w:p w14:paraId="49836F34" w14:textId="77777777" w:rsidR="00B301C0" w:rsidRDefault="004E38EA">
            <w:pPr>
              <w:jc w:val="center"/>
              <w:rPr>
                <w:rFonts w:ascii="Times New Roman" w:eastAsia="仿宋_GB2312" w:hAnsi="Times New Roman"/>
                <w:sz w:val="18"/>
                <w:szCs w:val="18"/>
              </w:rPr>
            </w:pPr>
            <w:r>
              <w:rPr>
                <w:rFonts w:ascii="Times New Roman" w:eastAsia="仿宋_GB2312" w:hAnsi="Times New Roman"/>
                <w:sz w:val="18"/>
                <w:szCs w:val="18"/>
              </w:rPr>
              <w:t>是</w:t>
            </w:r>
          </w:p>
        </w:tc>
      </w:tr>
    </w:tbl>
    <w:p w14:paraId="16FFB1C2" w14:textId="77777777" w:rsidR="00B301C0" w:rsidRDefault="00B301C0"/>
    <w:sectPr w:rsidR="00B301C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CEDCE" w14:textId="77777777" w:rsidR="0072609E" w:rsidRDefault="0072609E" w:rsidP="00EA584B">
      <w:r>
        <w:separator/>
      </w:r>
    </w:p>
  </w:endnote>
  <w:endnote w:type="continuationSeparator" w:id="0">
    <w:p w14:paraId="145E27F5" w14:textId="77777777" w:rsidR="0072609E" w:rsidRDefault="0072609E" w:rsidP="00EA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FA1C" w14:textId="77777777" w:rsidR="0072609E" w:rsidRDefault="0072609E" w:rsidP="00EA584B">
      <w:r>
        <w:separator/>
      </w:r>
    </w:p>
  </w:footnote>
  <w:footnote w:type="continuationSeparator" w:id="0">
    <w:p w14:paraId="1834D518" w14:textId="77777777" w:rsidR="0072609E" w:rsidRDefault="0072609E" w:rsidP="00EA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YyMTYzZTk1NGVkMzc1NmZmNTEzMWUwN2MzMzczMjIifQ=="/>
  </w:docVars>
  <w:rsids>
    <w:rsidRoot w:val="50F544F3"/>
    <w:rsid w:val="0023761C"/>
    <w:rsid w:val="00247F1F"/>
    <w:rsid w:val="00343C37"/>
    <w:rsid w:val="0034485F"/>
    <w:rsid w:val="00487B9F"/>
    <w:rsid w:val="004E38EA"/>
    <w:rsid w:val="004F0459"/>
    <w:rsid w:val="005A4CD6"/>
    <w:rsid w:val="00615CC7"/>
    <w:rsid w:val="0072609E"/>
    <w:rsid w:val="008D319C"/>
    <w:rsid w:val="00A33DBD"/>
    <w:rsid w:val="00AC1D27"/>
    <w:rsid w:val="00AE0C75"/>
    <w:rsid w:val="00B301C0"/>
    <w:rsid w:val="00B82697"/>
    <w:rsid w:val="00D17D81"/>
    <w:rsid w:val="00D6648C"/>
    <w:rsid w:val="00DC001C"/>
    <w:rsid w:val="00E1377B"/>
    <w:rsid w:val="00E70ABC"/>
    <w:rsid w:val="00EA584B"/>
    <w:rsid w:val="00FC092F"/>
    <w:rsid w:val="015D0D5E"/>
    <w:rsid w:val="01FF0067"/>
    <w:rsid w:val="03CD4CB8"/>
    <w:rsid w:val="03D64DF8"/>
    <w:rsid w:val="041322C8"/>
    <w:rsid w:val="041B11B3"/>
    <w:rsid w:val="04207E21"/>
    <w:rsid w:val="0552412D"/>
    <w:rsid w:val="05EF5D44"/>
    <w:rsid w:val="060519C4"/>
    <w:rsid w:val="067A4160"/>
    <w:rsid w:val="06C56E6F"/>
    <w:rsid w:val="06C97194"/>
    <w:rsid w:val="06DF3FC3"/>
    <w:rsid w:val="07637B45"/>
    <w:rsid w:val="07F615C4"/>
    <w:rsid w:val="08A6123D"/>
    <w:rsid w:val="09694018"/>
    <w:rsid w:val="097A6225"/>
    <w:rsid w:val="09FE76C4"/>
    <w:rsid w:val="0A23066B"/>
    <w:rsid w:val="0A7113D6"/>
    <w:rsid w:val="0ADF27E4"/>
    <w:rsid w:val="0B5672A5"/>
    <w:rsid w:val="0BE34244"/>
    <w:rsid w:val="0BF16C73"/>
    <w:rsid w:val="0C8E7617"/>
    <w:rsid w:val="0D2E7A52"/>
    <w:rsid w:val="0D67181D"/>
    <w:rsid w:val="0DE06C4B"/>
    <w:rsid w:val="0DEA33C2"/>
    <w:rsid w:val="0E070F9B"/>
    <w:rsid w:val="0E1D730C"/>
    <w:rsid w:val="0FD541B5"/>
    <w:rsid w:val="102450E7"/>
    <w:rsid w:val="10C85AC8"/>
    <w:rsid w:val="11166833"/>
    <w:rsid w:val="12A3059B"/>
    <w:rsid w:val="12F46EDA"/>
    <w:rsid w:val="13906D71"/>
    <w:rsid w:val="13C019A8"/>
    <w:rsid w:val="14970773"/>
    <w:rsid w:val="149F0E93"/>
    <w:rsid w:val="14E05AD6"/>
    <w:rsid w:val="151C31E6"/>
    <w:rsid w:val="16B407E0"/>
    <w:rsid w:val="16B877D1"/>
    <w:rsid w:val="16ED6288"/>
    <w:rsid w:val="173E4D36"/>
    <w:rsid w:val="17780248"/>
    <w:rsid w:val="182C2DE0"/>
    <w:rsid w:val="18FE109C"/>
    <w:rsid w:val="190873AA"/>
    <w:rsid w:val="19E5430B"/>
    <w:rsid w:val="1A223016"/>
    <w:rsid w:val="1B3C26A5"/>
    <w:rsid w:val="1C46146B"/>
    <w:rsid w:val="1C8B457A"/>
    <w:rsid w:val="1D0936F0"/>
    <w:rsid w:val="1D1E054E"/>
    <w:rsid w:val="1D471687"/>
    <w:rsid w:val="1D7019C1"/>
    <w:rsid w:val="1D903E12"/>
    <w:rsid w:val="1E9F4582"/>
    <w:rsid w:val="1F3A2287"/>
    <w:rsid w:val="1FBE4C66"/>
    <w:rsid w:val="20B10327"/>
    <w:rsid w:val="20C24C8D"/>
    <w:rsid w:val="21163929"/>
    <w:rsid w:val="21186E20"/>
    <w:rsid w:val="21645399"/>
    <w:rsid w:val="221A40E7"/>
    <w:rsid w:val="222B4109"/>
    <w:rsid w:val="22965CB1"/>
    <w:rsid w:val="235A0A32"/>
    <w:rsid w:val="23A8387B"/>
    <w:rsid w:val="23EB1DA2"/>
    <w:rsid w:val="247B4ED4"/>
    <w:rsid w:val="249E6E14"/>
    <w:rsid w:val="24F5064A"/>
    <w:rsid w:val="26D134D1"/>
    <w:rsid w:val="27115D03"/>
    <w:rsid w:val="29332221"/>
    <w:rsid w:val="29AC5B2F"/>
    <w:rsid w:val="2A8E42D5"/>
    <w:rsid w:val="2B8A1EA0"/>
    <w:rsid w:val="2BA77B9F"/>
    <w:rsid w:val="2C8E59C0"/>
    <w:rsid w:val="2CFC5020"/>
    <w:rsid w:val="2E1E4B22"/>
    <w:rsid w:val="2F25260C"/>
    <w:rsid w:val="311126F4"/>
    <w:rsid w:val="313727F0"/>
    <w:rsid w:val="31490108"/>
    <w:rsid w:val="31AA101A"/>
    <w:rsid w:val="3216623C"/>
    <w:rsid w:val="32456B21"/>
    <w:rsid w:val="324A73B2"/>
    <w:rsid w:val="325B4F5E"/>
    <w:rsid w:val="32A04CEA"/>
    <w:rsid w:val="34E43B39"/>
    <w:rsid w:val="35C673C2"/>
    <w:rsid w:val="362A675A"/>
    <w:rsid w:val="3696360D"/>
    <w:rsid w:val="369D54A5"/>
    <w:rsid w:val="36DA15DA"/>
    <w:rsid w:val="36E33B5E"/>
    <w:rsid w:val="36E83F1F"/>
    <w:rsid w:val="37BF6001"/>
    <w:rsid w:val="387243E8"/>
    <w:rsid w:val="38B1087E"/>
    <w:rsid w:val="38CA4224"/>
    <w:rsid w:val="391F631E"/>
    <w:rsid w:val="3A00541A"/>
    <w:rsid w:val="3B755E1C"/>
    <w:rsid w:val="3C4A1903"/>
    <w:rsid w:val="3D0A2E41"/>
    <w:rsid w:val="3D197489"/>
    <w:rsid w:val="3DE55B47"/>
    <w:rsid w:val="3DF71617"/>
    <w:rsid w:val="3E3F2FBE"/>
    <w:rsid w:val="3E5E3444"/>
    <w:rsid w:val="3EE020AB"/>
    <w:rsid w:val="3F3E3276"/>
    <w:rsid w:val="3F79605C"/>
    <w:rsid w:val="403B6BF2"/>
    <w:rsid w:val="40CD524F"/>
    <w:rsid w:val="40EB2F89"/>
    <w:rsid w:val="41061756"/>
    <w:rsid w:val="41C832A6"/>
    <w:rsid w:val="42D261AF"/>
    <w:rsid w:val="430D7573"/>
    <w:rsid w:val="435C1F1C"/>
    <w:rsid w:val="44D206E8"/>
    <w:rsid w:val="44D21102"/>
    <w:rsid w:val="452847AC"/>
    <w:rsid w:val="462C6231"/>
    <w:rsid w:val="470703F1"/>
    <w:rsid w:val="477F1A95"/>
    <w:rsid w:val="487A531F"/>
    <w:rsid w:val="487F54BA"/>
    <w:rsid w:val="488F5DE2"/>
    <w:rsid w:val="48E520AB"/>
    <w:rsid w:val="48E94252"/>
    <w:rsid w:val="4913744C"/>
    <w:rsid w:val="49252707"/>
    <w:rsid w:val="4BD4580C"/>
    <w:rsid w:val="4C2832E3"/>
    <w:rsid w:val="4C5B5755"/>
    <w:rsid w:val="4E31720B"/>
    <w:rsid w:val="4E4168DE"/>
    <w:rsid w:val="4E772300"/>
    <w:rsid w:val="4E7A1506"/>
    <w:rsid w:val="4E821B43"/>
    <w:rsid w:val="4E850579"/>
    <w:rsid w:val="4E86609F"/>
    <w:rsid w:val="4EAA4484"/>
    <w:rsid w:val="4F625D9C"/>
    <w:rsid w:val="4F666BC9"/>
    <w:rsid w:val="4FBB37B8"/>
    <w:rsid w:val="501007B5"/>
    <w:rsid w:val="50505EE5"/>
    <w:rsid w:val="509430D3"/>
    <w:rsid w:val="50A25D07"/>
    <w:rsid w:val="50AD376B"/>
    <w:rsid w:val="50CB7C64"/>
    <w:rsid w:val="50F36E79"/>
    <w:rsid w:val="50F544F3"/>
    <w:rsid w:val="518A3F35"/>
    <w:rsid w:val="522B58DB"/>
    <w:rsid w:val="52974D1F"/>
    <w:rsid w:val="529D04E2"/>
    <w:rsid w:val="5325039B"/>
    <w:rsid w:val="53C102A5"/>
    <w:rsid w:val="544B4013"/>
    <w:rsid w:val="5486329D"/>
    <w:rsid w:val="54947768"/>
    <w:rsid w:val="55083CB2"/>
    <w:rsid w:val="55425416"/>
    <w:rsid w:val="55A33E57"/>
    <w:rsid w:val="55DA50E9"/>
    <w:rsid w:val="56167D3E"/>
    <w:rsid w:val="561D378D"/>
    <w:rsid w:val="56951575"/>
    <w:rsid w:val="56AA180B"/>
    <w:rsid w:val="56AE60E7"/>
    <w:rsid w:val="56E77E44"/>
    <w:rsid w:val="57CE11E3"/>
    <w:rsid w:val="58062066"/>
    <w:rsid w:val="59044790"/>
    <w:rsid w:val="59562AC9"/>
    <w:rsid w:val="59C72A09"/>
    <w:rsid w:val="5A476C17"/>
    <w:rsid w:val="5AC266B1"/>
    <w:rsid w:val="5B280461"/>
    <w:rsid w:val="5B57329D"/>
    <w:rsid w:val="5C186ED1"/>
    <w:rsid w:val="5C232C3F"/>
    <w:rsid w:val="5CBB6F82"/>
    <w:rsid w:val="5CE45005"/>
    <w:rsid w:val="5DAB2C5B"/>
    <w:rsid w:val="5DF179D9"/>
    <w:rsid w:val="5EE604BC"/>
    <w:rsid w:val="6051650D"/>
    <w:rsid w:val="606D6317"/>
    <w:rsid w:val="61B256D1"/>
    <w:rsid w:val="61E138C1"/>
    <w:rsid w:val="61EA4E6B"/>
    <w:rsid w:val="61FE4473"/>
    <w:rsid w:val="62397BA1"/>
    <w:rsid w:val="62C801D6"/>
    <w:rsid w:val="631D4DCC"/>
    <w:rsid w:val="633E5E63"/>
    <w:rsid w:val="634B7B8C"/>
    <w:rsid w:val="63672428"/>
    <w:rsid w:val="63920AD1"/>
    <w:rsid w:val="63A342ED"/>
    <w:rsid w:val="63BF0AC4"/>
    <w:rsid w:val="64915A72"/>
    <w:rsid w:val="650A312E"/>
    <w:rsid w:val="652A1A23"/>
    <w:rsid w:val="661A3845"/>
    <w:rsid w:val="66BB0B84"/>
    <w:rsid w:val="67997C61"/>
    <w:rsid w:val="68161069"/>
    <w:rsid w:val="6833299C"/>
    <w:rsid w:val="694F1A58"/>
    <w:rsid w:val="6A3F387A"/>
    <w:rsid w:val="6ABA55F7"/>
    <w:rsid w:val="6ABC4ECB"/>
    <w:rsid w:val="6B737C7F"/>
    <w:rsid w:val="6B9A75DB"/>
    <w:rsid w:val="6BA918F3"/>
    <w:rsid w:val="6BE40B7D"/>
    <w:rsid w:val="6C5A499B"/>
    <w:rsid w:val="6CBF0CA2"/>
    <w:rsid w:val="6E7F693B"/>
    <w:rsid w:val="6EA14B04"/>
    <w:rsid w:val="6ED00F45"/>
    <w:rsid w:val="6F0357BE"/>
    <w:rsid w:val="6F173018"/>
    <w:rsid w:val="6F190F98"/>
    <w:rsid w:val="6F9957DB"/>
    <w:rsid w:val="71766CBE"/>
    <w:rsid w:val="717F6C52"/>
    <w:rsid w:val="71B34C17"/>
    <w:rsid w:val="7329156C"/>
    <w:rsid w:val="73814F04"/>
    <w:rsid w:val="739F538A"/>
    <w:rsid w:val="73DE39BC"/>
    <w:rsid w:val="74FE27D6"/>
    <w:rsid w:val="754C32EF"/>
    <w:rsid w:val="7551238F"/>
    <w:rsid w:val="75BC0475"/>
    <w:rsid w:val="75D57FDE"/>
    <w:rsid w:val="75E6098F"/>
    <w:rsid w:val="77901BB9"/>
    <w:rsid w:val="78013A5D"/>
    <w:rsid w:val="78216CB5"/>
    <w:rsid w:val="78874D6A"/>
    <w:rsid w:val="793B5B55"/>
    <w:rsid w:val="79C82BE1"/>
    <w:rsid w:val="7B2B1B39"/>
    <w:rsid w:val="7C2759E4"/>
    <w:rsid w:val="7D16490F"/>
    <w:rsid w:val="7E486D4A"/>
    <w:rsid w:val="7EB758B0"/>
    <w:rsid w:val="7F413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5BDC2"/>
  <w15:docId w15:val="{D51D3ABD-4766-4DBB-BFC3-5A575C3D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qFormat/>
    <w:rPr>
      <w:color w:val="0000FF"/>
      <w:u w:val="single"/>
    </w:rPr>
  </w:style>
  <w:style w:type="character" w:styleId="af">
    <w:name w:val="annotation reference"/>
    <w:basedOn w:val="a0"/>
    <w:qFormat/>
    <w:rPr>
      <w:sz w:val="21"/>
      <w:szCs w:val="21"/>
    </w:rPr>
  </w:style>
  <w:style w:type="character" w:customStyle="1" w:styleId="aa">
    <w:name w:val="页眉 字符"/>
    <w:basedOn w:val="a0"/>
    <w:link w:val="a9"/>
    <w:qFormat/>
    <w:rPr>
      <w:rFonts w:ascii="Calibri" w:hAnsi="Calibri"/>
      <w:kern w:val="2"/>
      <w:sz w:val="18"/>
      <w:szCs w:val="18"/>
    </w:rPr>
  </w:style>
  <w:style w:type="character" w:customStyle="1" w:styleId="a8">
    <w:name w:val="页脚 字符"/>
    <w:basedOn w:val="a0"/>
    <w:link w:val="a7"/>
    <w:qFormat/>
    <w:rPr>
      <w:rFonts w:ascii="Calibri" w:hAnsi="Calibri"/>
      <w:kern w:val="2"/>
      <w:sz w:val="18"/>
      <w:szCs w:val="18"/>
    </w:rPr>
  </w:style>
  <w:style w:type="character" w:customStyle="1" w:styleId="a6">
    <w:name w:val="批注框文本 字符"/>
    <w:basedOn w:val="a0"/>
    <w:link w:val="a5"/>
    <w:qFormat/>
    <w:rPr>
      <w:rFonts w:ascii="Calibri" w:hAnsi="Calibri"/>
      <w:kern w:val="2"/>
      <w:sz w:val="18"/>
      <w:szCs w:val="18"/>
    </w:rPr>
  </w:style>
  <w:style w:type="character" w:customStyle="1" w:styleId="a4">
    <w:name w:val="批注文字 字符"/>
    <w:basedOn w:val="a0"/>
    <w:link w:val="a3"/>
    <w:qFormat/>
    <w:rPr>
      <w:rFonts w:ascii="Calibri" w:hAnsi="Calibri"/>
      <w:kern w:val="2"/>
      <w:sz w:val="21"/>
      <w:szCs w:val="24"/>
    </w:rPr>
  </w:style>
  <w:style w:type="character" w:customStyle="1" w:styleId="ac">
    <w:name w:val="批注主题 字符"/>
    <w:basedOn w:val="a4"/>
    <w:link w:val="ab"/>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胡放荣</dc:creator>
  <cp:lastModifiedBy>Jg</cp:lastModifiedBy>
  <cp:revision>4</cp:revision>
  <dcterms:created xsi:type="dcterms:W3CDTF">2023-08-09T13:24:00Z</dcterms:created>
  <dcterms:modified xsi:type="dcterms:W3CDTF">2023-08-15T07:09:00Z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C61F3D32F1C4466B86B83226EB2F5100</vt:lpwstr>
  </property>
</Properties>
</file>