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F0FAE" w14:textId="3D86BD9C" w:rsidR="00423119" w:rsidRPr="00592089" w:rsidRDefault="00423119" w:rsidP="00423119">
      <w:pPr>
        <w:jc w:val="center"/>
        <w:rPr>
          <w:rFonts w:ascii="Times New Roman" w:eastAsia="宋体" w:hAnsi="Times New Roman" w:cs="Times New Roman"/>
          <w:b/>
          <w:sz w:val="32"/>
          <w:szCs w:val="32"/>
        </w:rPr>
      </w:pPr>
      <w:r w:rsidRPr="00592089">
        <w:rPr>
          <w:rFonts w:ascii="Times New Roman" w:eastAsia="宋体" w:hAnsi="Times New Roman" w:cs="Times New Roman"/>
          <w:b/>
          <w:sz w:val="32"/>
          <w:szCs w:val="32"/>
        </w:rPr>
        <w:t>天津大学</w:t>
      </w:r>
      <w:r w:rsidR="002C03AF" w:rsidRPr="00592089">
        <w:rPr>
          <w:rFonts w:ascii="Times New Roman" w:eastAsia="宋体" w:hAnsi="Times New Roman" w:cs="Times New Roman"/>
          <w:b/>
          <w:sz w:val="32"/>
          <w:szCs w:val="32"/>
        </w:rPr>
        <w:t>精仪</w:t>
      </w:r>
      <w:r w:rsidRPr="00592089">
        <w:rPr>
          <w:rFonts w:ascii="Times New Roman" w:eastAsia="宋体" w:hAnsi="Times New Roman" w:cs="Times New Roman"/>
          <w:b/>
          <w:sz w:val="32"/>
          <w:szCs w:val="32"/>
        </w:rPr>
        <w:t>学院</w:t>
      </w:r>
      <w:r w:rsidR="00F055D7" w:rsidRPr="00592089">
        <w:rPr>
          <w:rFonts w:ascii="Times New Roman" w:eastAsia="宋体" w:hAnsi="Times New Roman" w:cs="Times New Roman"/>
          <w:b/>
          <w:sz w:val="32"/>
          <w:szCs w:val="32"/>
        </w:rPr>
        <w:t>2025</w:t>
      </w:r>
      <w:r w:rsidRPr="00592089">
        <w:rPr>
          <w:rFonts w:ascii="Times New Roman" w:eastAsia="宋体" w:hAnsi="Times New Roman" w:cs="Times New Roman"/>
          <w:b/>
          <w:sz w:val="32"/>
          <w:szCs w:val="32"/>
        </w:rPr>
        <w:t>年</w:t>
      </w:r>
      <w:r w:rsidR="00654A9F" w:rsidRPr="00592089">
        <w:rPr>
          <w:rFonts w:ascii="Times New Roman" w:eastAsia="宋体" w:hAnsi="Times New Roman" w:cs="Times New Roman"/>
          <w:b/>
          <w:sz w:val="32"/>
          <w:szCs w:val="32"/>
        </w:rPr>
        <w:t>工程博士招生办法</w:t>
      </w:r>
    </w:p>
    <w:p w14:paraId="7469B8AF" w14:textId="77777777" w:rsidR="00423119" w:rsidRPr="00592089" w:rsidRDefault="00423119" w:rsidP="00423119">
      <w:pPr>
        <w:jc w:val="left"/>
        <w:rPr>
          <w:rFonts w:ascii="Times New Roman" w:eastAsia="宋体" w:hAnsi="Times New Roman" w:cs="Times New Roman"/>
          <w:b/>
          <w:sz w:val="28"/>
          <w:szCs w:val="28"/>
        </w:rPr>
      </w:pPr>
    </w:p>
    <w:p w14:paraId="2B369B53" w14:textId="1FCC31B5" w:rsidR="00D47F3D" w:rsidRPr="00592089" w:rsidRDefault="00D47F3D" w:rsidP="00D47F3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按照《天津大学</w:t>
      </w:r>
      <w:r w:rsidR="00F055D7" w:rsidRPr="00592089">
        <w:rPr>
          <w:rFonts w:ascii="Times New Roman" w:eastAsia="宋体" w:hAnsi="Times New Roman" w:cs="Times New Roman"/>
          <w:sz w:val="28"/>
          <w:szCs w:val="28"/>
        </w:rPr>
        <w:t>2025</w:t>
      </w:r>
      <w:r w:rsidRPr="00592089">
        <w:rPr>
          <w:rFonts w:ascii="Times New Roman" w:eastAsia="宋体" w:hAnsi="Times New Roman" w:cs="Times New Roman"/>
          <w:sz w:val="28"/>
          <w:szCs w:val="28"/>
        </w:rPr>
        <w:t>年</w:t>
      </w:r>
      <w:r w:rsidR="00654A9F" w:rsidRPr="00592089">
        <w:rPr>
          <w:rFonts w:ascii="Times New Roman" w:eastAsia="宋体" w:hAnsi="Times New Roman" w:cs="Times New Roman"/>
          <w:sz w:val="28"/>
          <w:szCs w:val="28"/>
        </w:rPr>
        <w:t>专业学位</w:t>
      </w:r>
      <w:r w:rsidRPr="00592089">
        <w:rPr>
          <w:rFonts w:ascii="Times New Roman" w:eastAsia="宋体" w:hAnsi="Times New Roman" w:cs="Times New Roman"/>
          <w:sz w:val="28"/>
          <w:szCs w:val="28"/>
        </w:rPr>
        <w:t>博士</w:t>
      </w:r>
      <w:r w:rsidR="002F3186" w:rsidRPr="00592089">
        <w:rPr>
          <w:rFonts w:ascii="Times New Roman" w:eastAsia="宋体" w:hAnsi="Times New Roman" w:cs="Times New Roman"/>
          <w:sz w:val="28"/>
          <w:szCs w:val="28"/>
        </w:rPr>
        <w:t>研究生</w:t>
      </w:r>
      <w:r w:rsidRPr="00592089">
        <w:rPr>
          <w:rFonts w:ascii="Times New Roman" w:eastAsia="宋体" w:hAnsi="Times New Roman" w:cs="Times New Roman"/>
          <w:sz w:val="28"/>
          <w:szCs w:val="28"/>
        </w:rPr>
        <w:t>招生简章》，</w:t>
      </w:r>
      <w:r w:rsidR="00A37F10" w:rsidRPr="00592089">
        <w:rPr>
          <w:rFonts w:ascii="Times New Roman" w:eastAsia="宋体" w:hAnsi="Times New Roman" w:cs="Times New Roman"/>
          <w:sz w:val="28"/>
          <w:szCs w:val="28"/>
        </w:rPr>
        <w:t>结合</w:t>
      </w:r>
      <w:r w:rsidR="002C03AF" w:rsidRPr="00592089">
        <w:rPr>
          <w:rFonts w:ascii="Times New Roman" w:eastAsia="宋体" w:hAnsi="Times New Roman" w:cs="Times New Roman"/>
          <w:sz w:val="28"/>
          <w:szCs w:val="28"/>
        </w:rPr>
        <w:t>精仪</w:t>
      </w:r>
      <w:r w:rsidR="00381921" w:rsidRPr="00592089">
        <w:rPr>
          <w:rFonts w:ascii="Times New Roman" w:eastAsia="宋体" w:hAnsi="Times New Roman" w:cs="Times New Roman"/>
          <w:sz w:val="28"/>
          <w:szCs w:val="28"/>
        </w:rPr>
        <w:t>学</w:t>
      </w:r>
      <w:r w:rsidRPr="00592089">
        <w:rPr>
          <w:rFonts w:ascii="Times New Roman" w:eastAsia="宋体" w:hAnsi="Times New Roman" w:cs="Times New Roman"/>
          <w:sz w:val="28"/>
          <w:szCs w:val="28"/>
        </w:rPr>
        <w:t>院</w:t>
      </w:r>
      <w:r w:rsidR="00A37F10" w:rsidRPr="00592089">
        <w:rPr>
          <w:rFonts w:ascii="Times New Roman" w:eastAsia="宋体" w:hAnsi="Times New Roman" w:cs="Times New Roman"/>
          <w:sz w:val="28"/>
          <w:szCs w:val="28"/>
        </w:rPr>
        <w:t>实际情况</w:t>
      </w:r>
      <w:r w:rsidRPr="00592089">
        <w:rPr>
          <w:rFonts w:ascii="Times New Roman" w:eastAsia="宋体" w:hAnsi="Times New Roman" w:cs="Times New Roman"/>
          <w:sz w:val="28"/>
          <w:szCs w:val="28"/>
        </w:rPr>
        <w:t>，</w:t>
      </w:r>
      <w:r w:rsidR="00A37F10" w:rsidRPr="00592089">
        <w:rPr>
          <w:rFonts w:ascii="Times New Roman" w:eastAsia="宋体" w:hAnsi="Times New Roman" w:cs="Times New Roman"/>
          <w:sz w:val="28"/>
          <w:szCs w:val="28"/>
        </w:rPr>
        <w:t>特</w:t>
      </w:r>
      <w:r w:rsidRPr="00592089">
        <w:rPr>
          <w:rFonts w:ascii="Times New Roman" w:eastAsia="宋体" w:hAnsi="Times New Roman" w:cs="Times New Roman"/>
          <w:sz w:val="28"/>
          <w:szCs w:val="28"/>
        </w:rPr>
        <w:t>制定</w:t>
      </w:r>
      <w:r w:rsidR="00F055D7" w:rsidRPr="00592089">
        <w:rPr>
          <w:rFonts w:ascii="Times New Roman" w:eastAsia="宋体" w:hAnsi="Times New Roman" w:cs="Times New Roman"/>
          <w:sz w:val="28"/>
          <w:szCs w:val="28"/>
        </w:rPr>
        <w:t>普通招考类工程博士</w:t>
      </w:r>
      <w:r w:rsidRPr="00592089">
        <w:rPr>
          <w:rFonts w:ascii="Times New Roman" w:eastAsia="宋体" w:hAnsi="Times New Roman" w:cs="Times New Roman"/>
          <w:sz w:val="28"/>
          <w:szCs w:val="28"/>
        </w:rPr>
        <w:t>招生办法</w:t>
      </w:r>
      <w:r w:rsidR="00F055D7" w:rsidRPr="00592089">
        <w:rPr>
          <w:rFonts w:ascii="Times New Roman" w:eastAsia="宋体" w:hAnsi="Times New Roman" w:cs="Times New Roman"/>
          <w:sz w:val="28"/>
          <w:szCs w:val="28"/>
        </w:rPr>
        <w:t>。</w:t>
      </w:r>
    </w:p>
    <w:p w14:paraId="68F1770C" w14:textId="77777777" w:rsidR="00D47F3D" w:rsidRPr="00592089" w:rsidRDefault="00D47F3D"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一、适用对象</w:t>
      </w:r>
      <w:r w:rsidRPr="00592089">
        <w:rPr>
          <w:rFonts w:ascii="Times New Roman" w:eastAsia="宋体" w:hAnsi="Times New Roman" w:cs="Times New Roman"/>
          <w:b/>
          <w:sz w:val="28"/>
          <w:szCs w:val="28"/>
        </w:rPr>
        <w:t xml:space="preserve"> </w:t>
      </w:r>
    </w:p>
    <w:p w14:paraId="1270F488" w14:textId="2CB45730" w:rsidR="00D47F3D" w:rsidRPr="00592089" w:rsidRDefault="00D47F3D" w:rsidP="00D47F3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本办法适用于通过</w:t>
      </w:r>
      <w:r w:rsidRPr="00592089">
        <w:rPr>
          <w:rFonts w:ascii="Times New Roman" w:eastAsia="宋体" w:hAnsi="Times New Roman" w:cs="Times New Roman"/>
          <w:sz w:val="28"/>
          <w:szCs w:val="28"/>
        </w:rPr>
        <w:t>“</w:t>
      </w:r>
      <w:r w:rsidRPr="00592089">
        <w:rPr>
          <w:rFonts w:ascii="Times New Roman" w:eastAsia="宋体" w:hAnsi="Times New Roman" w:cs="Times New Roman"/>
          <w:sz w:val="28"/>
          <w:szCs w:val="28"/>
        </w:rPr>
        <w:t>申请</w:t>
      </w:r>
      <w:r w:rsidRPr="00592089">
        <w:rPr>
          <w:rFonts w:ascii="Times New Roman" w:eastAsia="宋体" w:hAnsi="Times New Roman" w:cs="Times New Roman"/>
          <w:sz w:val="28"/>
          <w:szCs w:val="28"/>
        </w:rPr>
        <w:t>—</w:t>
      </w:r>
      <w:r w:rsidRPr="00592089">
        <w:rPr>
          <w:rFonts w:ascii="Times New Roman" w:eastAsia="宋体" w:hAnsi="Times New Roman" w:cs="Times New Roman"/>
          <w:sz w:val="28"/>
          <w:szCs w:val="28"/>
        </w:rPr>
        <w:t>审核</w:t>
      </w:r>
      <w:r w:rsidRPr="00592089">
        <w:rPr>
          <w:rFonts w:ascii="Times New Roman" w:eastAsia="宋体" w:hAnsi="Times New Roman" w:cs="Times New Roman"/>
          <w:sz w:val="28"/>
          <w:szCs w:val="28"/>
        </w:rPr>
        <w:t>”</w:t>
      </w:r>
      <w:r w:rsidRPr="00592089">
        <w:rPr>
          <w:rFonts w:ascii="Times New Roman" w:eastAsia="宋体" w:hAnsi="Times New Roman" w:cs="Times New Roman"/>
          <w:sz w:val="28"/>
          <w:szCs w:val="28"/>
        </w:rPr>
        <w:t>方式报考天津大学</w:t>
      </w:r>
      <w:r w:rsidR="002C03AF" w:rsidRPr="00592089">
        <w:rPr>
          <w:rFonts w:ascii="Times New Roman" w:eastAsia="宋体" w:hAnsi="Times New Roman" w:cs="Times New Roman"/>
          <w:sz w:val="28"/>
          <w:szCs w:val="28"/>
        </w:rPr>
        <w:t>精仪</w:t>
      </w:r>
      <w:r w:rsidR="007849CB" w:rsidRPr="00592089">
        <w:rPr>
          <w:rFonts w:ascii="Times New Roman" w:eastAsia="宋体" w:hAnsi="Times New Roman" w:cs="Times New Roman"/>
          <w:sz w:val="28"/>
          <w:szCs w:val="28"/>
        </w:rPr>
        <w:t>学院</w:t>
      </w:r>
      <w:r w:rsidR="00F055D7" w:rsidRPr="00592089">
        <w:rPr>
          <w:rFonts w:ascii="Times New Roman" w:eastAsia="宋体" w:hAnsi="Times New Roman" w:cs="Times New Roman"/>
          <w:sz w:val="28"/>
          <w:szCs w:val="28"/>
        </w:rPr>
        <w:t>2025</w:t>
      </w:r>
      <w:r w:rsidR="00F0527A" w:rsidRPr="00592089">
        <w:rPr>
          <w:rFonts w:ascii="Times New Roman" w:eastAsia="宋体" w:hAnsi="Times New Roman" w:cs="Times New Roman"/>
          <w:sz w:val="28"/>
          <w:szCs w:val="28"/>
        </w:rPr>
        <w:t>年</w:t>
      </w:r>
      <w:r w:rsidR="00654A9F" w:rsidRPr="00592089">
        <w:rPr>
          <w:rFonts w:ascii="Times New Roman" w:eastAsia="宋体" w:hAnsi="Times New Roman" w:cs="Times New Roman"/>
          <w:b/>
          <w:sz w:val="28"/>
          <w:szCs w:val="28"/>
        </w:rPr>
        <w:t>工程博士</w:t>
      </w:r>
      <w:r w:rsidR="00654A9F" w:rsidRPr="00592089">
        <w:rPr>
          <w:rFonts w:ascii="Times New Roman" w:eastAsia="宋体" w:hAnsi="Times New Roman" w:cs="Times New Roman"/>
          <w:sz w:val="28"/>
          <w:szCs w:val="28"/>
        </w:rPr>
        <w:t>的</w:t>
      </w:r>
      <w:r w:rsidRPr="00592089">
        <w:rPr>
          <w:rFonts w:ascii="Times New Roman" w:eastAsia="宋体" w:hAnsi="Times New Roman" w:cs="Times New Roman"/>
          <w:sz w:val="28"/>
          <w:szCs w:val="28"/>
        </w:rPr>
        <w:t>考生。</w:t>
      </w:r>
      <w:r w:rsidRPr="00592089">
        <w:rPr>
          <w:rFonts w:ascii="Times New Roman" w:eastAsia="宋体" w:hAnsi="Times New Roman" w:cs="Times New Roman"/>
          <w:sz w:val="28"/>
          <w:szCs w:val="28"/>
        </w:rPr>
        <w:t xml:space="preserve"> </w:t>
      </w:r>
    </w:p>
    <w:p w14:paraId="1261D1D6" w14:textId="77777777" w:rsidR="00D47F3D" w:rsidRPr="00592089" w:rsidRDefault="00D47F3D"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二、申请条件</w:t>
      </w:r>
      <w:r w:rsidRPr="00592089">
        <w:rPr>
          <w:rFonts w:ascii="Times New Roman" w:eastAsia="宋体" w:hAnsi="Times New Roman" w:cs="Times New Roman"/>
          <w:b/>
          <w:sz w:val="28"/>
          <w:szCs w:val="28"/>
        </w:rPr>
        <w:t xml:space="preserve"> </w:t>
      </w:r>
    </w:p>
    <w:p w14:paraId="4DBBBCB5" w14:textId="55634E33" w:rsidR="00D47F3D" w:rsidRPr="00592089" w:rsidRDefault="00D47F3D"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（一）基本要求：符合《</w:t>
      </w:r>
      <w:r w:rsidR="002F3186" w:rsidRPr="00592089">
        <w:rPr>
          <w:rFonts w:ascii="Times New Roman" w:eastAsia="宋体" w:hAnsi="Times New Roman" w:cs="Times New Roman"/>
          <w:sz w:val="28"/>
          <w:szCs w:val="28"/>
        </w:rPr>
        <w:t>天津大学</w:t>
      </w:r>
      <w:r w:rsidR="002F3186" w:rsidRPr="00592089">
        <w:rPr>
          <w:rFonts w:ascii="Times New Roman" w:eastAsia="宋体" w:hAnsi="Times New Roman" w:cs="Times New Roman"/>
          <w:sz w:val="28"/>
          <w:szCs w:val="28"/>
        </w:rPr>
        <w:t>2025</w:t>
      </w:r>
      <w:r w:rsidR="002F3186" w:rsidRPr="00592089">
        <w:rPr>
          <w:rFonts w:ascii="Times New Roman" w:eastAsia="宋体" w:hAnsi="Times New Roman" w:cs="Times New Roman"/>
          <w:sz w:val="28"/>
          <w:szCs w:val="28"/>
        </w:rPr>
        <w:t>年专业学位博士研究生招生简章</w:t>
      </w:r>
      <w:r w:rsidRPr="00592089">
        <w:rPr>
          <w:rFonts w:ascii="Times New Roman" w:eastAsia="宋体" w:hAnsi="Times New Roman" w:cs="Times New Roman"/>
          <w:sz w:val="28"/>
          <w:szCs w:val="28"/>
        </w:rPr>
        <w:t>》规定的报名条件。</w:t>
      </w:r>
      <w:r w:rsidRPr="00592089">
        <w:rPr>
          <w:rFonts w:ascii="Times New Roman" w:eastAsia="宋体" w:hAnsi="Times New Roman" w:cs="Times New Roman"/>
          <w:sz w:val="28"/>
          <w:szCs w:val="28"/>
        </w:rPr>
        <w:t xml:space="preserve"> </w:t>
      </w:r>
    </w:p>
    <w:p w14:paraId="36434DE9" w14:textId="42D867AA" w:rsidR="00D47F3D" w:rsidRPr="00592089" w:rsidRDefault="00D47F3D"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（二）</w:t>
      </w:r>
      <w:r w:rsidR="007849CB" w:rsidRPr="00592089">
        <w:rPr>
          <w:rFonts w:ascii="Times New Roman" w:eastAsia="宋体" w:hAnsi="Times New Roman" w:cs="Times New Roman"/>
          <w:sz w:val="28"/>
          <w:szCs w:val="28"/>
        </w:rPr>
        <w:t>学院要求的其他条件</w:t>
      </w:r>
      <w:r w:rsidRPr="00592089">
        <w:rPr>
          <w:rFonts w:ascii="Times New Roman" w:eastAsia="宋体" w:hAnsi="Times New Roman" w:cs="Times New Roman"/>
          <w:sz w:val="28"/>
          <w:szCs w:val="28"/>
        </w:rPr>
        <w:t>：</w:t>
      </w:r>
      <w:r w:rsidRPr="00592089">
        <w:rPr>
          <w:rFonts w:ascii="Times New Roman" w:eastAsia="宋体" w:hAnsi="Times New Roman" w:cs="Times New Roman"/>
          <w:sz w:val="28"/>
          <w:szCs w:val="28"/>
        </w:rPr>
        <w:t xml:space="preserve"> </w:t>
      </w:r>
    </w:p>
    <w:p w14:paraId="34B09E18" w14:textId="77777777" w:rsidR="002C03AF" w:rsidRPr="00592089" w:rsidRDefault="002C03AF" w:rsidP="002C03AF">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未取得硕士学位的单证非全日制硕士研究生不允许报考。</w:t>
      </w:r>
    </w:p>
    <w:p w14:paraId="120C35AC" w14:textId="76ADC12D" w:rsidR="00654A9F" w:rsidRPr="00592089" w:rsidRDefault="00654A9F" w:rsidP="00654A9F">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三、招生类别和项目</w:t>
      </w:r>
    </w:p>
    <w:p w14:paraId="579FB71F" w14:textId="37F58AFE" w:rsidR="00654A9F" w:rsidRPr="00592089" w:rsidRDefault="00654A9F" w:rsidP="00654A9F">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招生类别：</w:t>
      </w:r>
      <w:r w:rsidR="002C03AF" w:rsidRPr="00592089">
        <w:rPr>
          <w:rFonts w:ascii="Times New Roman" w:eastAsia="宋体" w:hAnsi="Times New Roman" w:cs="Times New Roman"/>
          <w:sz w:val="28"/>
          <w:szCs w:val="28"/>
        </w:rPr>
        <w:t>专业学位类别：</w:t>
      </w:r>
      <w:r w:rsidR="002C03AF" w:rsidRPr="00592089">
        <w:rPr>
          <w:rFonts w:ascii="Times New Roman" w:eastAsia="宋体" w:hAnsi="Times New Roman" w:cs="Times New Roman"/>
          <w:sz w:val="28"/>
          <w:szCs w:val="28"/>
        </w:rPr>
        <w:t xml:space="preserve">085400 </w:t>
      </w:r>
      <w:r w:rsidR="002C03AF" w:rsidRPr="00592089">
        <w:rPr>
          <w:rFonts w:ascii="Times New Roman" w:eastAsia="宋体" w:hAnsi="Times New Roman" w:cs="Times New Roman"/>
          <w:sz w:val="28"/>
          <w:szCs w:val="28"/>
        </w:rPr>
        <w:t>电子信息；</w:t>
      </w:r>
      <w:r w:rsidR="002C03AF" w:rsidRPr="00592089">
        <w:rPr>
          <w:rFonts w:ascii="Times New Roman" w:eastAsia="宋体" w:hAnsi="Times New Roman" w:cs="Times New Roman"/>
          <w:sz w:val="28"/>
          <w:szCs w:val="28"/>
        </w:rPr>
        <w:t>085500</w:t>
      </w:r>
      <w:r w:rsidR="002C03AF" w:rsidRPr="00592089">
        <w:rPr>
          <w:rFonts w:ascii="Times New Roman" w:eastAsia="宋体" w:hAnsi="Times New Roman" w:cs="Times New Roman"/>
          <w:sz w:val="28"/>
          <w:szCs w:val="28"/>
        </w:rPr>
        <w:t>机械。</w:t>
      </w:r>
    </w:p>
    <w:p w14:paraId="06652901" w14:textId="37DC878E" w:rsidR="002C03AF" w:rsidRPr="00592089" w:rsidRDefault="00654A9F" w:rsidP="002C03AF">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招生项目：</w:t>
      </w:r>
    </w:p>
    <w:p w14:paraId="666AD7C7" w14:textId="77777777" w:rsidR="002C03AF" w:rsidRPr="00592089" w:rsidRDefault="002C03AF" w:rsidP="002C03AF">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A-</w:t>
      </w:r>
      <w:r w:rsidRPr="00592089">
        <w:rPr>
          <w:rFonts w:ascii="Times New Roman" w:eastAsia="宋体" w:hAnsi="Times New Roman" w:cs="Times New Roman"/>
          <w:sz w:val="28"/>
          <w:szCs w:val="28"/>
        </w:rPr>
        <w:t>普通类型：面向社会和硕士应届生；</w:t>
      </w:r>
    </w:p>
    <w:p w14:paraId="0A7F1ED9" w14:textId="06054F01" w:rsidR="00654A9F" w:rsidRPr="00592089" w:rsidRDefault="002C03AF" w:rsidP="002C03AF">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B-</w:t>
      </w:r>
      <w:r w:rsidRPr="00592089">
        <w:rPr>
          <w:rFonts w:ascii="Times New Roman" w:eastAsia="宋体" w:hAnsi="Times New Roman" w:cs="Times New Roman"/>
          <w:sz w:val="28"/>
          <w:szCs w:val="28"/>
        </w:rPr>
        <w:t>项目制：面向国家重点行业、领域以及创新型企业以项目制方式招收攻读工程博士专业学位研究生，培养模式以企业与天津大学签署协议为准，招生计划单列。</w:t>
      </w:r>
    </w:p>
    <w:p w14:paraId="4A660557" w14:textId="1E548FFA" w:rsidR="00D47F3D" w:rsidRPr="00592089" w:rsidRDefault="00654A9F"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四</w:t>
      </w:r>
      <w:r w:rsidR="00D47F3D" w:rsidRPr="00592089">
        <w:rPr>
          <w:rFonts w:ascii="Times New Roman" w:eastAsia="宋体" w:hAnsi="Times New Roman" w:cs="Times New Roman"/>
          <w:b/>
          <w:sz w:val="28"/>
          <w:szCs w:val="28"/>
        </w:rPr>
        <w:t>、学习年限</w:t>
      </w:r>
      <w:r w:rsidR="007849CB" w:rsidRPr="00592089">
        <w:rPr>
          <w:rFonts w:ascii="Times New Roman" w:eastAsia="宋体" w:hAnsi="Times New Roman" w:cs="Times New Roman"/>
          <w:b/>
          <w:sz w:val="28"/>
          <w:szCs w:val="28"/>
        </w:rPr>
        <w:t>及学费</w:t>
      </w:r>
      <w:r w:rsidR="00D47F3D" w:rsidRPr="00592089">
        <w:rPr>
          <w:rFonts w:ascii="Times New Roman" w:eastAsia="宋体" w:hAnsi="Times New Roman" w:cs="Times New Roman"/>
          <w:b/>
          <w:sz w:val="28"/>
          <w:szCs w:val="28"/>
        </w:rPr>
        <w:t xml:space="preserve"> </w:t>
      </w:r>
    </w:p>
    <w:p w14:paraId="46E7A53C" w14:textId="0DCB5DEA" w:rsidR="00D47F3D" w:rsidRPr="00592089" w:rsidRDefault="007849CB" w:rsidP="00D47F3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按照《</w:t>
      </w:r>
      <w:r w:rsidR="002F3186" w:rsidRPr="00592089">
        <w:rPr>
          <w:rFonts w:ascii="Times New Roman" w:eastAsia="宋体" w:hAnsi="Times New Roman" w:cs="Times New Roman"/>
          <w:sz w:val="28"/>
          <w:szCs w:val="28"/>
        </w:rPr>
        <w:t>天津大学</w:t>
      </w:r>
      <w:r w:rsidR="002F3186" w:rsidRPr="00592089">
        <w:rPr>
          <w:rFonts w:ascii="Times New Roman" w:eastAsia="宋体" w:hAnsi="Times New Roman" w:cs="Times New Roman"/>
          <w:sz w:val="28"/>
          <w:szCs w:val="28"/>
        </w:rPr>
        <w:t>2025</w:t>
      </w:r>
      <w:r w:rsidR="002F3186" w:rsidRPr="00592089">
        <w:rPr>
          <w:rFonts w:ascii="Times New Roman" w:eastAsia="宋体" w:hAnsi="Times New Roman" w:cs="Times New Roman"/>
          <w:sz w:val="28"/>
          <w:szCs w:val="28"/>
        </w:rPr>
        <w:t>年专业学位博士研究生招生简章</w:t>
      </w:r>
      <w:r w:rsidRPr="00592089">
        <w:rPr>
          <w:rFonts w:ascii="Times New Roman" w:eastAsia="宋体" w:hAnsi="Times New Roman" w:cs="Times New Roman"/>
          <w:sz w:val="28"/>
          <w:szCs w:val="28"/>
        </w:rPr>
        <w:t>》中执行。</w:t>
      </w:r>
    </w:p>
    <w:p w14:paraId="3FBAC557" w14:textId="3B2703D3" w:rsidR="00D47F3D" w:rsidRPr="00592089" w:rsidRDefault="00654A9F"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五</w:t>
      </w:r>
      <w:r w:rsidR="00D47F3D" w:rsidRPr="00592089">
        <w:rPr>
          <w:rFonts w:ascii="Times New Roman" w:eastAsia="宋体" w:hAnsi="Times New Roman" w:cs="Times New Roman"/>
          <w:b/>
          <w:sz w:val="28"/>
          <w:szCs w:val="28"/>
        </w:rPr>
        <w:t>、奖助学金</w:t>
      </w:r>
      <w:r w:rsidR="00D47F3D" w:rsidRPr="00592089">
        <w:rPr>
          <w:rFonts w:ascii="Times New Roman" w:eastAsia="宋体" w:hAnsi="Times New Roman" w:cs="Times New Roman"/>
          <w:b/>
          <w:sz w:val="28"/>
          <w:szCs w:val="28"/>
        </w:rPr>
        <w:t xml:space="preserve"> </w:t>
      </w:r>
    </w:p>
    <w:p w14:paraId="7B316C93" w14:textId="6D0F096A" w:rsidR="00D47F3D" w:rsidRPr="00592089" w:rsidRDefault="007849CB" w:rsidP="00D47F3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lastRenderedPageBreak/>
        <w:t>按</w:t>
      </w:r>
      <w:r w:rsidR="00D47F3D" w:rsidRPr="00592089">
        <w:rPr>
          <w:rFonts w:ascii="Times New Roman" w:eastAsia="宋体" w:hAnsi="Times New Roman" w:cs="Times New Roman"/>
          <w:sz w:val="28"/>
          <w:szCs w:val="28"/>
        </w:rPr>
        <w:t>照《</w:t>
      </w:r>
      <w:r w:rsidR="002F3186" w:rsidRPr="00592089">
        <w:rPr>
          <w:rFonts w:ascii="Times New Roman" w:eastAsia="宋体" w:hAnsi="Times New Roman" w:cs="Times New Roman"/>
          <w:sz w:val="28"/>
          <w:szCs w:val="28"/>
        </w:rPr>
        <w:t>天津大学</w:t>
      </w:r>
      <w:r w:rsidR="002F3186" w:rsidRPr="00592089">
        <w:rPr>
          <w:rFonts w:ascii="Times New Roman" w:eastAsia="宋体" w:hAnsi="Times New Roman" w:cs="Times New Roman"/>
          <w:sz w:val="28"/>
          <w:szCs w:val="28"/>
        </w:rPr>
        <w:t>2025</w:t>
      </w:r>
      <w:r w:rsidR="002F3186" w:rsidRPr="00592089">
        <w:rPr>
          <w:rFonts w:ascii="Times New Roman" w:eastAsia="宋体" w:hAnsi="Times New Roman" w:cs="Times New Roman"/>
          <w:sz w:val="28"/>
          <w:szCs w:val="28"/>
        </w:rPr>
        <w:t>年专业学位博士研究生招生简章</w:t>
      </w:r>
      <w:r w:rsidR="00D47F3D" w:rsidRPr="00592089">
        <w:rPr>
          <w:rFonts w:ascii="Times New Roman" w:eastAsia="宋体" w:hAnsi="Times New Roman" w:cs="Times New Roman"/>
          <w:sz w:val="28"/>
          <w:szCs w:val="28"/>
        </w:rPr>
        <w:t>》中的规定执行。</w:t>
      </w:r>
      <w:r w:rsidR="00D47F3D" w:rsidRPr="00592089">
        <w:rPr>
          <w:rFonts w:ascii="Times New Roman" w:eastAsia="宋体" w:hAnsi="Times New Roman" w:cs="Times New Roman"/>
          <w:sz w:val="28"/>
          <w:szCs w:val="28"/>
        </w:rPr>
        <w:t xml:space="preserve"> </w:t>
      </w:r>
    </w:p>
    <w:p w14:paraId="321F38AB" w14:textId="78ACB050" w:rsidR="00D47F3D" w:rsidRPr="00592089" w:rsidRDefault="00C17DEE"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六</w:t>
      </w:r>
      <w:r w:rsidR="00D47F3D" w:rsidRPr="00592089">
        <w:rPr>
          <w:rFonts w:ascii="Times New Roman" w:eastAsia="宋体" w:hAnsi="Times New Roman" w:cs="Times New Roman"/>
          <w:b/>
          <w:sz w:val="28"/>
          <w:szCs w:val="28"/>
        </w:rPr>
        <w:t>、申请审核程序</w:t>
      </w:r>
      <w:r w:rsidR="00D47F3D" w:rsidRPr="00592089">
        <w:rPr>
          <w:rFonts w:ascii="Times New Roman" w:eastAsia="宋体" w:hAnsi="Times New Roman" w:cs="Times New Roman"/>
          <w:b/>
          <w:sz w:val="28"/>
          <w:szCs w:val="28"/>
        </w:rPr>
        <w:t xml:space="preserve"> </w:t>
      </w:r>
    </w:p>
    <w:p w14:paraId="72CDB5EF" w14:textId="77777777" w:rsidR="00D47F3D" w:rsidRPr="00592089" w:rsidRDefault="00D47F3D" w:rsidP="00D47F3D">
      <w:pPr>
        <w:ind w:firstLineChars="200" w:firstLine="562"/>
        <w:rPr>
          <w:rFonts w:ascii="Times New Roman" w:eastAsia="宋体" w:hAnsi="Times New Roman" w:cs="Times New Roman"/>
          <w:b/>
          <w:sz w:val="28"/>
          <w:szCs w:val="28"/>
        </w:rPr>
      </w:pPr>
      <w:r w:rsidRPr="00592089">
        <w:rPr>
          <w:rFonts w:ascii="Times New Roman" w:eastAsia="宋体" w:hAnsi="Times New Roman" w:cs="Times New Roman"/>
          <w:b/>
          <w:sz w:val="28"/>
          <w:szCs w:val="28"/>
        </w:rPr>
        <w:t xml:space="preserve">A </w:t>
      </w:r>
      <w:r w:rsidRPr="00592089">
        <w:rPr>
          <w:rFonts w:ascii="Times New Roman" w:eastAsia="宋体" w:hAnsi="Times New Roman" w:cs="Times New Roman"/>
          <w:b/>
          <w:sz w:val="28"/>
          <w:szCs w:val="28"/>
        </w:rPr>
        <w:t>申请阶段</w:t>
      </w:r>
      <w:r w:rsidRPr="00592089">
        <w:rPr>
          <w:rFonts w:ascii="Times New Roman" w:eastAsia="宋体" w:hAnsi="Times New Roman" w:cs="Times New Roman"/>
          <w:b/>
          <w:sz w:val="28"/>
          <w:szCs w:val="28"/>
        </w:rPr>
        <w:t xml:space="preserve"> </w:t>
      </w:r>
    </w:p>
    <w:p w14:paraId="58C98C68" w14:textId="2FE75FF7" w:rsidR="00D47F3D" w:rsidRPr="00592089" w:rsidRDefault="007849CB" w:rsidP="00D47F3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报名时间和报名流程等</w:t>
      </w:r>
      <w:r w:rsidR="00D47F3D" w:rsidRPr="00592089">
        <w:rPr>
          <w:rFonts w:ascii="Times New Roman" w:eastAsia="宋体" w:hAnsi="Times New Roman" w:cs="Times New Roman"/>
          <w:sz w:val="28"/>
          <w:szCs w:val="28"/>
        </w:rPr>
        <w:t>按照《</w:t>
      </w:r>
      <w:r w:rsidR="002F3186" w:rsidRPr="00592089">
        <w:rPr>
          <w:rFonts w:ascii="Times New Roman" w:eastAsia="宋体" w:hAnsi="Times New Roman" w:cs="Times New Roman"/>
          <w:sz w:val="28"/>
          <w:szCs w:val="28"/>
        </w:rPr>
        <w:t>天津大学</w:t>
      </w:r>
      <w:r w:rsidR="002F3186" w:rsidRPr="00592089">
        <w:rPr>
          <w:rFonts w:ascii="Times New Roman" w:eastAsia="宋体" w:hAnsi="Times New Roman" w:cs="Times New Roman"/>
          <w:sz w:val="28"/>
          <w:szCs w:val="28"/>
        </w:rPr>
        <w:t>2025</w:t>
      </w:r>
      <w:r w:rsidR="002F3186" w:rsidRPr="00592089">
        <w:rPr>
          <w:rFonts w:ascii="Times New Roman" w:eastAsia="宋体" w:hAnsi="Times New Roman" w:cs="Times New Roman"/>
          <w:sz w:val="28"/>
          <w:szCs w:val="28"/>
        </w:rPr>
        <w:t>年专业学位博士研究生招生简章</w:t>
      </w:r>
      <w:r w:rsidR="00D47F3D" w:rsidRPr="00592089">
        <w:rPr>
          <w:rFonts w:ascii="Times New Roman" w:eastAsia="宋体" w:hAnsi="Times New Roman" w:cs="Times New Roman"/>
          <w:sz w:val="28"/>
          <w:szCs w:val="28"/>
        </w:rPr>
        <w:t>》中规定的申请流程</w:t>
      </w:r>
      <w:r w:rsidRPr="00592089">
        <w:rPr>
          <w:rFonts w:ascii="Times New Roman" w:eastAsia="宋体" w:hAnsi="Times New Roman" w:cs="Times New Roman"/>
          <w:sz w:val="28"/>
          <w:szCs w:val="28"/>
        </w:rPr>
        <w:t>执行，请特别留意报名时间，在规定时间内提交报名信息，逾期不补</w:t>
      </w:r>
      <w:r w:rsidR="00D47F3D" w:rsidRPr="00592089">
        <w:rPr>
          <w:rFonts w:ascii="Times New Roman" w:eastAsia="宋体" w:hAnsi="Times New Roman" w:cs="Times New Roman"/>
          <w:sz w:val="28"/>
          <w:szCs w:val="28"/>
        </w:rPr>
        <w:t>。</w:t>
      </w:r>
      <w:r w:rsidR="00D47F3D" w:rsidRPr="00592089">
        <w:rPr>
          <w:rFonts w:ascii="Times New Roman" w:eastAsia="宋体" w:hAnsi="Times New Roman" w:cs="Times New Roman"/>
          <w:sz w:val="28"/>
          <w:szCs w:val="28"/>
        </w:rPr>
        <w:t xml:space="preserve"> </w:t>
      </w:r>
    </w:p>
    <w:p w14:paraId="3A26A095" w14:textId="67B50BA4" w:rsidR="007849CB" w:rsidRPr="003759FA" w:rsidRDefault="007849CB" w:rsidP="003759FA">
      <w:pPr>
        <w:pStyle w:val="ab"/>
        <w:numPr>
          <w:ilvl w:val="0"/>
          <w:numId w:val="2"/>
        </w:numPr>
        <w:ind w:firstLineChars="0"/>
        <w:rPr>
          <w:rFonts w:ascii="Times New Roman" w:eastAsia="宋体" w:hAnsi="Times New Roman" w:cs="Times New Roman"/>
          <w:sz w:val="28"/>
          <w:szCs w:val="28"/>
        </w:rPr>
      </w:pPr>
      <w:r w:rsidRPr="003759FA">
        <w:rPr>
          <w:rFonts w:ascii="Times New Roman" w:eastAsia="宋体" w:hAnsi="Times New Roman" w:cs="Times New Roman"/>
          <w:sz w:val="28"/>
          <w:szCs w:val="28"/>
        </w:rPr>
        <w:t>资格审查</w:t>
      </w:r>
    </w:p>
    <w:p w14:paraId="410B8019" w14:textId="77777777" w:rsidR="002C03AF" w:rsidRPr="00592089" w:rsidRDefault="002C03AF" w:rsidP="002C03AF">
      <w:pPr>
        <w:ind w:firstLine="570"/>
        <w:rPr>
          <w:rFonts w:ascii="Times New Roman" w:eastAsia="宋体" w:hAnsi="Times New Roman" w:cs="Times New Roman"/>
          <w:sz w:val="28"/>
          <w:szCs w:val="28"/>
        </w:rPr>
      </w:pPr>
      <w:r w:rsidRPr="00592089">
        <w:rPr>
          <w:rFonts w:ascii="Times New Roman" w:eastAsia="宋体" w:hAnsi="Times New Roman" w:cs="Times New Roman"/>
          <w:sz w:val="28"/>
          <w:szCs w:val="28"/>
        </w:rPr>
        <w:t>考生在博士招生管理系统中自主选择和申请导师，经报考导师在系统中予以确认，方可进入学院审查环节。</w:t>
      </w:r>
    </w:p>
    <w:p w14:paraId="4B786DBE" w14:textId="132087FD" w:rsidR="00FD510D" w:rsidRPr="00AD28BF" w:rsidRDefault="002C03AF" w:rsidP="002C03AF">
      <w:pPr>
        <w:ind w:firstLine="570"/>
        <w:rPr>
          <w:rFonts w:ascii="Times New Roman" w:eastAsia="宋体" w:hAnsi="Times New Roman" w:cs="Times New Roman"/>
          <w:sz w:val="28"/>
          <w:szCs w:val="28"/>
        </w:rPr>
      </w:pPr>
      <w:r w:rsidRPr="00592089">
        <w:rPr>
          <w:rFonts w:ascii="Times New Roman" w:eastAsia="宋体" w:hAnsi="Times New Roman" w:cs="Times New Roman"/>
          <w:sz w:val="28"/>
          <w:szCs w:val="28"/>
        </w:rPr>
        <w:t>学院成立不少于</w:t>
      </w:r>
      <w:r w:rsidR="008F1139" w:rsidRPr="00592089">
        <w:rPr>
          <w:rFonts w:ascii="Times New Roman" w:eastAsia="宋体" w:hAnsi="Times New Roman" w:cs="Times New Roman"/>
          <w:sz w:val="28"/>
          <w:szCs w:val="28"/>
        </w:rPr>
        <w:t>5</w:t>
      </w:r>
      <w:r w:rsidRPr="00592089">
        <w:rPr>
          <w:rFonts w:ascii="Times New Roman" w:eastAsia="宋体" w:hAnsi="Times New Roman" w:cs="Times New Roman"/>
          <w:sz w:val="28"/>
          <w:szCs w:val="28"/>
        </w:rPr>
        <w:t>人的材料审核小组，在报名结束后，对</w:t>
      </w:r>
      <w:r w:rsidR="006C044B">
        <w:rPr>
          <w:rFonts w:ascii="Times New Roman" w:eastAsia="宋体" w:hAnsi="Times New Roman" w:cs="Times New Roman" w:hint="eastAsia"/>
          <w:sz w:val="28"/>
          <w:szCs w:val="28"/>
        </w:rPr>
        <w:t>申请</w:t>
      </w:r>
      <w:r w:rsidRPr="00592089">
        <w:rPr>
          <w:rFonts w:ascii="Times New Roman" w:eastAsia="宋体" w:hAnsi="Times New Roman" w:cs="Times New Roman"/>
          <w:sz w:val="28"/>
          <w:szCs w:val="28"/>
        </w:rPr>
        <w:t>材料统一进行审核，</w:t>
      </w:r>
      <w:r w:rsidR="004836C3" w:rsidRPr="00AD28BF">
        <w:rPr>
          <w:rFonts w:ascii="Times New Roman" w:eastAsia="宋体" w:hAnsi="Times New Roman" w:cs="Times New Roman"/>
          <w:sz w:val="28"/>
          <w:szCs w:val="28"/>
        </w:rPr>
        <w:t>材料审</w:t>
      </w:r>
      <w:r w:rsidR="006E1A77" w:rsidRPr="00AD28BF">
        <w:rPr>
          <w:rFonts w:ascii="Times New Roman" w:eastAsia="宋体" w:hAnsi="Times New Roman" w:cs="Times New Roman" w:hint="eastAsia"/>
          <w:sz w:val="28"/>
          <w:szCs w:val="28"/>
        </w:rPr>
        <w:t>查</w:t>
      </w:r>
      <w:r w:rsidR="004836C3" w:rsidRPr="00AD28BF">
        <w:rPr>
          <w:rFonts w:ascii="Times New Roman" w:eastAsia="宋体" w:hAnsi="Times New Roman" w:cs="Times New Roman"/>
          <w:sz w:val="28"/>
          <w:szCs w:val="28"/>
        </w:rPr>
        <w:t>结果满分为</w:t>
      </w:r>
      <w:r w:rsidR="00D77E77" w:rsidRPr="00AD28BF">
        <w:rPr>
          <w:rFonts w:ascii="Times New Roman" w:eastAsia="宋体" w:hAnsi="Times New Roman" w:cs="Times New Roman"/>
          <w:sz w:val="28"/>
          <w:szCs w:val="28"/>
        </w:rPr>
        <w:t>100</w:t>
      </w:r>
      <w:r w:rsidR="00D77E77" w:rsidRPr="00AD28BF">
        <w:rPr>
          <w:rFonts w:ascii="Times New Roman" w:eastAsia="宋体" w:hAnsi="Times New Roman" w:cs="Times New Roman"/>
          <w:sz w:val="28"/>
          <w:szCs w:val="28"/>
        </w:rPr>
        <w:t>分，低于</w:t>
      </w:r>
      <w:r w:rsidR="00D77E77" w:rsidRPr="00AD28BF">
        <w:rPr>
          <w:rFonts w:ascii="Times New Roman" w:eastAsia="宋体" w:hAnsi="Times New Roman" w:cs="Times New Roman"/>
          <w:sz w:val="28"/>
          <w:szCs w:val="28"/>
        </w:rPr>
        <w:t>60</w:t>
      </w:r>
      <w:r w:rsidR="00D77E77" w:rsidRPr="00AD28BF">
        <w:rPr>
          <w:rFonts w:ascii="Times New Roman" w:eastAsia="宋体" w:hAnsi="Times New Roman" w:cs="Times New Roman"/>
          <w:sz w:val="28"/>
          <w:szCs w:val="28"/>
        </w:rPr>
        <w:t>分为审查不通过。考生通过资格审查并经导师确定同意后可进入多元考核环节。审查结果将进行集中公示，并通过报名系统向考生反馈。</w:t>
      </w:r>
    </w:p>
    <w:p w14:paraId="2A4D081D" w14:textId="12995E7F" w:rsidR="008F1139" w:rsidRPr="00AD28BF" w:rsidRDefault="008F1139" w:rsidP="008F1139">
      <w:pPr>
        <w:ind w:firstLine="570"/>
        <w:jc w:val="center"/>
        <w:rPr>
          <w:rFonts w:ascii="Times New Roman" w:eastAsia="宋体" w:hAnsi="Times New Roman" w:cs="Times New Roman"/>
          <w:b/>
          <w:sz w:val="28"/>
          <w:szCs w:val="28"/>
        </w:rPr>
      </w:pPr>
      <w:r w:rsidRPr="00AD28BF">
        <w:rPr>
          <w:rFonts w:ascii="Times New Roman" w:eastAsia="宋体" w:hAnsi="Times New Roman" w:cs="Times New Roman"/>
          <w:b/>
          <w:sz w:val="28"/>
          <w:szCs w:val="28"/>
        </w:rPr>
        <w:t>资格审查要素及分值明细表</w:t>
      </w:r>
    </w:p>
    <w:tbl>
      <w:tblPr>
        <w:tblStyle w:val="aa"/>
        <w:tblW w:w="0" w:type="auto"/>
        <w:tblLook w:val="04A0" w:firstRow="1" w:lastRow="0" w:firstColumn="1" w:lastColumn="0" w:noHBand="0" w:noVBand="1"/>
      </w:tblPr>
      <w:tblGrid>
        <w:gridCol w:w="7366"/>
        <w:gridCol w:w="930"/>
      </w:tblGrid>
      <w:tr w:rsidR="00AD28BF" w:rsidRPr="00AD28BF" w14:paraId="42F8D8B8" w14:textId="77777777" w:rsidTr="008F1139">
        <w:tc>
          <w:tcPr>
            <w:tcW w:w="7366" w:type="dxa"/>
          </w:tcPr>
          <w:p w14:paraId="41E5F6D9" w14:textId="5CE92DC6" w:rsidR="00A867FB" w:rsidRPr="00AD28BF" w:rsidRDefault="00A867FB" w:rsidP="008F1139">
            <w:pPr>
              <w:widowControl/>
              <w:jc w:val="center"/>
              <w:rPr>
                <w:rFonts w:ascii="Times New Roman" w:eastAsia="宋体" w:hAnsi="Times New Roman" w:cs="Times New Roman"/>
                <w:b/>
                <w:sz w:val="28"/>
                <w:szCs w:val="28"/>
              </w:rPr>
            </w:pPr>
            <w:r w:rsidRPr="00AD28BF">
              <w:rPr>
                <w:rStyle w:val="fontstyle01"/>
                <w:rFonts w:ascii="Times New Roman" w:hAnsi="Times New Roman" w:cs="Times New Roman" w:hint="default"/>
                <w:b/>
                <w:color w:val="auto"/>
              </w:rPr>
              <w:t>报考材料审查要素</w:t>
            </w:r>
          </w:p>
        </w:tc>
        <w:tc>
          <w:tcPr>
            <w:tcW w:w="930" w:type="dxa"/>
          </w:tcPr>
          <w:p w14:paraId="2E3BB0C2" w14:textId="788DDEC4" w:rsidR="00A867FB" w:rsidRPr="00AD28BF" w:rsidRDefault="00A867FB" w:rsidP="008F1139">
            <w:pPr>
              <w:widowControl/>
              <w:jc w:val="center"/>
              <w:rPr>
                <w:rFonts w:ascii="Times New Roman" w:eastAsia="宋体" w:hAnsi="Times New Roman" w:cs="Times New Roman"/>
                <w:b/>
                <w:sz w:val="28"/>
                <w:szCs w:val="28"/>
              </w:rPr>
            </w:pPr>
            <w:r w:rsidRPr="00AD28BF">
              <w:rPr>
                <w:rStyle w:val="fontstyle01"/>
                <w:rFonts w:ascii="Times New Roman" w:hAnsi="Times New Roman" w:cs="Times New Roman" w:hint="default"/>
                <w:b/>
                <w:color w:val="auto"/>
              </w:rPr>
              <w:t>分值</w:t>
            </w:r>
          </w:p>
        </w:tc>
      </w:tr>
      <w:tr w:rsidR="00AD28BF" w:rsidRPr="00AD28BF" w14:paraId="559CC773" w14:textId="77777777" w:rsidTr="00124A62">
        <w:tc>
          <w:tcPr>
            <w:tcW w:w="7366" w:type="dxa"/>
            <w:vAlign w:val="center"/>
          </w:tcPr>
          <w:p w14:paraId="5F9EE74E" w14:textId="093CD4AB" w:rsidR="00A867FB" w:rsidRPr="00AD28BF" w:rsidRDefault="00A867FB" w:rsidP="002C03AF">
            <w:pPr>
              <w:rPr>
                <w:rFonts w:ascii="Times New Roman" w:eastAsia="宋体" w:hAnsi="Times New Roman" w:cs="Times New Roman"/>
                <w:sz w:val="28"/>
                <w:szCs w:val="28"/>
              </w:rPr>
            </w:pPr>
            <w:r w:rsidRPr="00AD28BF">
              <w:rPr>
                <w:rFonts w:ascii="Times New Roman" w:eastAsia="宋体" w:hAnsi="Times New Roman" w:cs="Times New Roman"/>
                <w:sz w:val="28"/>
                <w:szCs w:val="28"/>
              </w:rPr>
              <w:t>学习经历、专业及工作背景（非全日制）与报考专业或导师研究方向相关性。</w:t>
            </w:r>
          </w:p>
        </w:tc>
        <w:tc>
          <w:tcPr>
            <w:tcW w:w="930" w:type="dxa"/>
            <w:vAlign w:val="center"/>
          </w:tcPr>
          <w:p w14:paraId="6E1C7AB8" w14:textId="2D533317" w:rsidR="00A867FB" w:rsidRPr="00AD28BF" w:rsidRDefault="00A867FB" w:rsidP="008F1139">
            <w:pPr>
              <w:jc w:val="center"/>
              <w:rPr>
                <w:rFonts w:ascii="Times New Roman" w:eastAsia="宋体" w:hAnsi="Times New Roman" w:cs="Times New Roman"/>
                <w:sz w:val="28"/>
                <w:szCs w:val="28"/>
              </w:rPr>
            </w:pPr>
            <w:r w:rsidRPr="00AD28BF">
              <w:rPr>
                <w:rFonts w:ascii="Times New Roman" w:eastAsia="宋体" w:hAnsi="Times New Roman" w:cs="Times New Roman"/>
                <w:sz w:val="28"/>
                <w:szCs w:val="28"/>
              </w:rPr>
              <w:t>20</w:t>
            </w:r>
          </w:p>
        </w:tc>
      </w:tr>
      <w:tr w:rsidR="00AD28BF" w:rsidRPr="00AD28BF" w14:paraId="575354E4" w14:textId="77777777" w:rsidTr="00124A62">
        <w:tc>
          <w:tcPr>
            <w:tcW w:w="7366" w:type="dxa"/>
            <w:vAlign w:val="center"/>
          </w:tcPr>
          <w:p w14:paraId="7A9C621D" w14:textId="20CAEBE1" w:rsidR="00A867FB" w:rsidRPr="00AD28BF" w:rsidRDefault="00A867FB" w:rsidP="00A867FB">
            <w:pPr>
              <w:rPr>
                <w:rFonts w:ascii="Times New Roman" w:eastAsia="宋体" w:hAnsi="Times New Roman" w:cs="Times New Roman"/>
                <w:sz w:val="28"/>
                <w:szCs w:val="28"/>
              </w:rPr>
            </w:pPr>
            <w:r w:rsidRPr="00AD28BF">
              <w:rPr>
                <w:rFonts w:ascii="Times New Roman" w:eastAsia="宋体" w:hAnsi="Times New Roman" w:cs="Times New Roman"/>
                <w:sz w:val="28"/>
                <w:szCs w:val="28"/>
              </w:rPr>
              <w:t>工程实践能力、科研能力及学术水平。此外，非全日制定向考生还要考察考生与报考导师科研项目合作基础或项目合作计划。</w:t>
            </w:r>
          </w:p>
        </w:tc>
        <w:tc>
          <w:tcPr>
            <w:tcW w:w="930" w:type="dxa"/>
            <w:vAlign w:val="center"/>
          </w:tcPr>
          <w:p w14:paraId="5C6CDC7B" w14:textId="7DB7684D" w:rsidR="00A867FB" w:rsidRPr="00AD28BF" w:rsidRDefault="00A867FB" w:rsidP="008F1139">
            <w:pPr>
              <w:jc w:val="center"/>
              <w:rPr>
                <w:rFonts w:ascii="Times New Roman" w:eastAsia="宋体" w:hAnsi="Times New Roman" w:cs="Times New Roman"/>
                <w:sz w:val="28"/>
                <w:szCs w:val="28"/>
              </w:rPr>
            </w:pPr>
            <w:r w:rsidRPr="00AD28BF">
              <w:rPr>
                <w:rFonts w:ascii="Times New Roman" w:eastAsia="宋体" w:hAnsi="Times New Roman" w:cs="Times New Roman"/>
                <w:sz w:val="28"/>
                <w:szCs w:val="28"/>
              </w:rPr>
              <w:t>40</w:t>
            </w:r>
          </w:p>
        </w:tc>
      </w:tr>
      <w:tr w:rsidR="00AD28BF" w:rsidRPr="00AD28BF" w14:paraId="2F0F49D0" w14:textId="77777777" w:rsidTr="00124A62">
        <w:tc>
          <w:tcPr>
            <w:tcW w:w="7366" w:type="dxa"/>
            <w:vAlign w:val="center"/>
          </w:tcPr>
          <w:p w14:paraId="32EC927C" w14:textId="4FC8B982" w:rsidR="00A867FB" w:rsidRPr="00AD28BF" w:rsidRDefault="00A867FB" w:rsidP="002C03AF">
            <w:pPr>
              <w:rPr>
                <w:rFonts w:ascii="Times New Roman" w:eastAsia="宋体" w:hAnsi="Times New Roman" w:cs="Times New Roman"/>
                <w:sz w:val="28"/>
                <w:szCs w:val="28"/>
              </w:rPr>
            </w:pPr>
            <w:r w:rsidRPr="00AD28BF">
              <w:rPr>
                <w:rFonts w:ascii="Times New Roman" w:eastAsia="宋体" w:hAnsi="Times New Roman" w:cs="Times New Roman"/>
                <w:sz w:val="28"/>
                <w:szCs w:val="28"/>
              </w:rPr>
              <w:t>综合素质和独立从事科学研究的能力。</w:t>
            </w:r>
          </w:p>
        </w:tc>
        <w:tc>
          <w:tcPr>
            <w:tcW w:w="930" w:type="dxa"/>
            <w:vAlign w:val="center"/>
          </w:tcPr>
          <w:p w14:paraId="38BC68DA" w14:textId="6281929B" w:rsidR="00A867FB" w:rsidRPr="00AD28BF" w:rsidRDefault="00A867FB" w:rsidP="008F1139">
            <w:pPr>
              <w:jc w:val="center"/>
              <w:rPr>
                <w:rFonts w:ascii="Times New Roman" w:eastAsia="宋体" w:hAnsi="Times New Roman" w:cs="Times New Roman"/>
                <w:sz w:val="28"/>
                <w:szCs w:val="28"/>
              </w:rPr>
            </w:pPr>
            <w:r w:rsidRPr="00AD28BF">
              <w:rPr>
                <w:rFonts w:ascii="Times New Roman" w:eastAsia="宋体" w:hAnsi="Times New Roman" w:cs="Times New Roman"/>
                <w:sz w:val="28"/>
                <w:szCs w:val="28"/>
              </w:rPr>
              <w:t>40</w:t>
            </w:r>
          </w:p>
        </w:tc>
      </w:tr>
    </w:tbl>
    <w:p w14:paraId="0D3851E0" w14:textId="0B007410" w:rsidR="007849CB" w:rsidRPr="003759FA" w:rsidRDefault="007849CB" w:rsidP="003759FA">
      <w:pPr>
        <w:pStyle w:val="ab"/>
        <w:numPr>
          <w:ilvl w:val="0"/>
          <w:numId w:val="2"/>
        </w:numPr>
        <w:ind w:firstLineChars="0"/>
        <w:rPr>
          <w:rFonts w:ascii="Times New Roman" w:eastAsia="宋体" w:hAnsi="Times New Roman" w:cs="Times New Roman"/>
          <w:sz w:val="28"/>
          <w:szCs w:val="28"/>
        </w:rPr>
      </w:pPr>
      <w:r w:rsidRPr="003759FA">
        <w:rPr>
          <w:rFonts w:ascii="Times New Roman" w:eastAsia="宋体" w:hAnsi="Times New Roman" w:cs="Times New Roman"/>
          <w:sz w:val="28"/>
          <w:szCs w:val="28"/>
        </w:rPr>
        <w:lastRenderedPageBreak/>
        <w:t>现场确认</w:t>
      </w:r>
    </w:p>
    <w:p w14:paraId="1DABAEEA" w14:textId="299F2D98" w:rsidR="007849CB" w:rsidRPr="00592089" w:rsidRDefault="00DE514D" w:rsidP="0075568F">
      <w:pPr>
        <w:ind w:firstLine="570"/>
        <w:rPr>
          <w:rFonts w:ascii="Times New Roman" w:eastAsia="宋体" w:hAnsi="Times New Roman" w:cs="Times New Roman"/>
          <w:sz w:val="28"/>
          <w:szCs w:val="28"/>
        </w:rPr>
      </w:pPr>
      <w:r w:rsidRPr="00592089">
        <w:rPr>
          <w:rFonts w:ascii="Times New Roman" w:eastAsia="宋体" w:hAnsi="Times New Roman" w:cs="Times New Roman"/>
          <w:sz w:val="28"/>
          <w:szCs w:val="28"/>
        </w:rPr>
        <w:t>学院将对通过资格审查的考生进行现场确认，请考生在学院规定的时间内携带申请材料（见《天津大学</w:t>
      </w:r>
      <w:r w:rsidRPr="00592089">
        <w:rPr>
          <w:rFonts w:ascii="Times New Roman" w:eastAsia="宋体" w:hAnsi="Times New Roman" w:cs="Times New Roman"/>
          <w:sz w:val="28"/>
          <w:szCs w:val="28"/>
        </w:rPr>
        <w:t>2025</w:t>
      </w:r>
      <w:r w:rsidRPr="00592089">
        <w:rPr>
          <w:rFonts w:ascii="Times New Roman" w:eastAsia="宋体" w:hAnsi="Times New Roman" w:cs="Times New Roman"/>
          <w:sz w:val="28"/>
          <w:szCs w:val="28"/>
        </w:rPr>
        <w:t>年专业学位博士研究生招生简章》）的原件和复印件，到指定地点办理现场确认手续，具体安排将在我院官网另行通知。</w:t>
      </w:r>
    </w:p>
    <w:p w14:paraId="67D1E4C7" w14:textId="77777777" w:rsidR="007849CB" w:rsidRPr="00592089" w:rsidRDefault="007849CB" w:rsidP="007849CB">
      <w:pPr>
        <w:ind w:firstLine="570"/>
        <w:rPr>
          <w:rFonts w:ascii="Times New Roman" w:eastAsia="宋体" w:hAnsi="Times New Roman" w:cs="Times New Roman"/>
          <w:b/>
          <w:sz w:val="28"/>
          <w:szCs w:val="28"/>
        </w:rPr>
      </w:pPr>
      <w:r w:rsidRPr="00592089">
        <w:rPr>
          <w:rFonts w:ascii="Times New Roman" w:eastAsia="宋体" w:hAnsi="Times New Roman" w:cs="Times New Roman"/>
          <w:b/>
          <w:sz w:val="28"/>
          <w:szCs w:val="28"/>
        </w:rPr>
        <w:t>B</w:t>
      </w:r>
      <w:r w:rsidRPr="00592089">
        <w:rPr>
          <w:rFonts w:ascii="Times New Roman" w:eastAsia="宋体" w:hAnsi="Times New Roman" w:cs="Times New Roman"/>
          <w:b/>
          <w:sz w:val="28"/>
          <w:szCs w:val="28"/>
        </w:rPr>
        <w:t>审核阶段</w:t>
      </w:r>
    </w:p>
    <w:p w14:paraId="2E8EF43B"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综合考核安排：</w:t>
      </w:r>
    </w:p>
    <w:p w14:paraId="3D3C4D41"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学院成立博士研究生招生工作专家小组，成员由学院的博士生导师组成，小组成员不少于</w:t>
      </w:r>
      <w:r w:rsidRPr="00592089">
        <w:rPr>
          <w:rFonts w:ascii="Times New Roman" w:eastAsia="宋体" w:hAnsi="Times New Roman" w:cs="Times New Roman"/>
          <w:sz w:val="28"/>
          <w:szCs w:val="28"/>
        </w:rPr>
        <w:t>5</w:t>
      </w:r>
      <w:r w:rsidRPr="00592089">
        <w:rPr>
          <w:rFonts w:ascii="Times New Roman" w:eastAsia="宋体" w:hAnsi="Times New Roman" w:cs="Times New Roman"/>
          <w:sz w:val="28"/>
          <w:szCs w:val="28"/>
        </w:rPr>
        <w:t>人，设秘书</w:t>
      </w:r>
      <w:r w:rsidRPr="00592089">
        <w:rPr>
          <w:rFonts w:ascii="Times New Roman" w:eastAsia="宋体" w:hAnsi="Times New Roman" w:cs="Times New Roman"/>
          <w:sz w:val="28"/>
          <w:szCs w:val="28"/>
        </w:rPr>
        <w:t>1</w:t>
      </w:r>
      <w:r w:rsidRPr="00592089">
        <w:rPr>
          <w:rFonts w:ascii="Times New Roman" w:eastAsia="宋体" w:hAnsi="Times New Roman" w:cs="Times New Roman"/>
          <w:sz w:val="28"/>
          <w:szCs w:val="28"/>
        </w:rPr>
        <w:t>人。</w:t>
      </w:r>
    </w:p>
    <w:p w14:paraId="4D6C9DF0"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综合考核包括外国语考核、专业基础、专业综合、综合素质与能力测试四部分。</w:t>
      </w:r>
    </w:p>
    <w:p w14:paraId="5AF3EC88"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1. </w:t>
      </w:r>
      <w:r w:rsidRPr="00592089">
        <w:rPr>
          <w:rFonts w:ascii="Times New Roman" w:eastAsia="宋体" w:hAnsi="Times New Roman" w:cs="Times New Roman"/>
          <w:sz w:val="28"/>
          <w:szCs w:val="28"/>
        </w:rPr>
        <w:t>外国语考核：以面试方式进行</w:t>
      </w:r>
      <w:r w:rsidRPr="00592089">
        <w:rPr>
          <w:rFonts w:ascii="Times New Roman" w:eastAsia="宋体" w:hAnsi="Times New Roman" w:cs="Times New Roman"/>
          <w:sz w:val="28"/>
          <w:szCs w:val="28"/>
        </w:rPr>
        <w:t xml:space="preserve">, </w:t>
      </w:r>
      <w:r w:rsidRPr="00592089">
        <w:rPr>
          <w:rFonts w:ascii="Times New Roman" w:eastAsia="宋体" w:hAnsi="Times New Roman" w:cs="Times New Roman"/>
          <w:sz w:val="28"/>
          <w:szCs w:val="28"/>
        </w:rPr>
        <w:t>外国语成绩作为考核参考项，不计入总分。</w:t>
      </w:r>
    </w:p>
    <w:p w14:paraId="5AC61045"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2. </w:t>
      </w:r>
      <w:r w:rsidRPr="00592089">
        <w:rPr>
          <w:rFonts w:ascii="Times New Roman" w:eastAsia="宋体" w:hAnsi="Times New Roman" w:cs="Times New Roman"/>
          <w:sz w:val="28"/>
          <w:szCs w:val="28"/>
        </w:rPr>
        <w:t>专业考核：包括专业基础和专业综合两部分，采用考生自述和面试专家提问的方式。</w:t>
      </w:r>
    </w:p>
    <w:p w14:paraId="7B6B125C"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考生自述环节</w:t>
      </w:r>
      <w:r w:rsidRPr="00592089">
        <w:rPr>
          <w:rFonts w:ascii="Times New Roman" w:eastAsia="宋体" w:hAnsi="Times New Roman" w:cs="Times New Roman"/>
          <w:sz w:val="28"/>
          <w:szCs w:val="28"/>
        </w:rPr>
        <w:t>10</w:t>
      </w:r>
      <w:r w:rsidRPr="00592089">
        <w:rPr>
          <w:rFonts w:ascii="Times New Roman" w:eastAsia="宋体" w:hAnsi="Times New Roman" w:cs="Times New Roman"/>
          <w:sz w:val="28"/>
          <w:szCs w:val="28"/>
        </w:rPr>
        <w:t>分钟，每位考生需事先制作包含个人基本情况、科研经历、工程实践经历、工作经历及取得的代表性成果、博士阶段研究计划等内容的</w:t>
      </w:r>
      <w:r w:rsidRPr="00592089">
        <w:rPr>
          <w:rFonts w:ascii="Times New Roman" w:eastAsia="宋体" w:hAnsi="Times New Roman" w:cs="Times New Roman"/>
          <w:sz w:val="28"/>
          <w:szCs w:val="28"/>
        </w:rPr>
        <w:t>PPT</w:t>
      </w:r>
      <w:r w:rsidRPr="00592089">
        <w:rPr>
          <w:rFonts w:ascii="Times New Roman" w:eastAsia="宋体" w:hAnsi="Times New Roman" w:cs="Times New Roman"/>
          <w:sz w:val="28"/>
          <w:szCs w:val="28"/>
        </w:rPr>
        <w:t>，申请非全日制工程博士还需展示目前从事工作对所在领域、所在行业工程技术革新、所在区域经济发展起到的推动作用。</w:t>
      </w:r>
    </w:p>
    <w:p w14:paraId="55AC57D2"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专家根据考生自述内容进行提问，重点考核考生科研、工程实践工作情况和对专业知识掌握的深度和广度，对专业知识灵活运用的程</w:t>
      </w:r>
      <w:r w:rsidRPr="00592089">
        <w:rPr>
          <w:rFonts w:ascii="Times New Roman" w:eastAsia="宋体" w:hAnsi="Times New Roman" w:cs="Times New Roman"/>
          <w:sz w:val="28"/>
          <w:szCs w:val="28"/>
        </w:rPr>
        <w:lastRenderedPageBreak/>
        <w:t>度，分析与解决问题的能力、科研能力、实践能力、创新能力、专业潜力。</w:t>
      </w:r>
    </w:p>
    <w:p w14:paraId="4FB1EBA1"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3. </w:t>
      </w:r>
      <w:r w:rsidRPr="00592089">
        <w:rPr>
          <w:rFonts w:ascii="Times New Roman" w:eastAsia="宋体" w:hAnsi="Times New Roman" w:cs="Times New Roman"/>
          <w:sz w:val="28"/>
          <w:szCs w:val="28"/>
        </w:rPr>
        <w:t>综合素质与能力测试：面试专家提问，考生回答。考查考生的思想政治品德、心理素质、思维能力、反应应变能力、表达能力、研究兴趣、研究计划、人生规划等方面，旨在考查考生的规划能力，观察其是否为博士期间的学习与研究工作的开展做好了相应的准备。重点考察考生是否具备工程博士培养的潜能和素质。了解考生从事工程技术工作的潜力和创造性。</w:t>
      </w:r>
    </w:p>
    <w:p w14:paraId="77A95F3E"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4. </w:t>
      </w:r>
      <w:r w:rsidRPr="00592089">
        <w:rPr>
          <w:rFonts w:ascii="Times New Roman" w:eastAsia="宋体" w:hAnsi="Times New Roman" w:cs="Times New Roman"/>
          <w:sz w:val="28"/>
          <w:szCs w:val="28"/>
        </w:rPr>
        <w:t>分制：外国语考核、专业基础、专业综合、综合素质与能力测试成绩满分均为</w:t>
      </w:r>
      <w:r w:rsidRPr="00592089">
        <w:rPr>
          <w:rFonts w:ascii="Times New Roman" w:eastAsia="宋体" w:hAnsi="Times New Roman" w:cs="Times New Roman"/>
          <w:sz w:val="28"/>
          <w:szCs w:val="28"/>
        </w:rPr>
        <w:t>100</w:t>
      </w:r>
      <w:r w:rsidRPr="00592089">
        <w:rPr>
          <w:rFonts w:ascii="Times New Roman" w:eastAsia="宋体" w:hAnsi="Times New Roman" w:cs="Times New Roman"/>
          <w:sz w:val="28"/>
          <w:szCs w:val="28"/>
        </w:rPr>
        <w:t>分。每位专家根据考核情况对考生进行现场评分，所有专家的分数去掉一个最高分、去掉一个最低分后取平均值。专业基础、专业综合、综合素质与能力测试三个成绩中任一成绩未达到及格线（</w:t>
      </w:r>
      <w:r w:rsidRPr="00592089">
        <w:rPr>
          <w:rFonts w:ascii="Times New Roman" w:eastAsia="宋体" w:hAnsi="Times New Roman" w:cs="Times New Roman"/>
          <w:sz w:val="28"/>
          <w:szCs w:val="28"/>
        </w:rPr>
        <w:t>60</w:t>
      </w:r>
      <w:r w:rsidRPr="00592089">
        <w:rPr>
          <w:rFonts w:ascii="Times New Roman" w:eastAsia="宋体" w:hAnsi="Times New Roman" w:cs="Times New Roman"/>
          <w:sz w:val="28"/>
          <w:szCs w:val="28"/>
        </w:rPr>
        <w:t>分）的考生均属考核不合格，一概不予录取。</w:t>
      </w:r>
    </w:p>
    <w:p w14:paraId="37B7D2F9" w14:textId="77777777" w:rsidR="004E39A7"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5. </w:t>
      </w:r>
      <w:r w:rsidRPr="00592089">
        <w:rPr>
          <w:rFonts w:ascii="Times New Roman" w:eastAsia="宋体" w:hAnsi="Times New Roman" w:cs="Times New Roman"/>
          <w:sz w:val="28"/>
          <w:szCs w:val="28"/>
        </w:rPr>
        <w:t>总成绩的计算办法：总成绩</w:t>
      </w:r>
      <w:r w:rsidRPr="00592089">
        <w:rPr>
          <w:rFonts w:ascii="Times New Roman" w:eastAsia="宋体" w:hAnsi="Times New Roman" w:cs="Times New Roman"/>
          <w:sz w:val="28"/>
          <w:szCs w:val="28"/>
        </w:rPr>
        <w:t xml:space="preserve"> =</w:t>
      </w:r>
      <w:r w:rsidRPr="00592089">
        <w:rPr>
          <w:rFonts w:ascii="Times New Roman" w:eastAsia="宋体" w:hAnsi="Times New Roman" w:cs="Times New Roman"/>
          <w:sz w:val="28"/>
          <w:szCs w:val="28"/>
        </w:rPr>
        <w:t>专业基础成绩</w:t>
      </w:r>
      <w:r w:rsidRPr="00592089">
        <w:rPr>
          <w:rFonts w:ascii="Times New Roman" w:eastAsia="宋体" w:hAnsi="Times New Roman" w:cs="Times New Roman"/>
          <w:sz w:val="28"/>
          <w:szCs w:val="28"/>
        </w:rPr>
        <w:t xml:space="preserve">*20% + </w:t>
      </w:r>
      <w:r w:rsidRPr="00592089">
        <w:rPr>
          <w:rFonts w:ascii="Times New Roman" w:eastAsia="宋体" w:hAnsi="Times New Roman" w:cs="Times New Roman"/>
          <w:sz w:val="28"/>
          <w:szCs w:val="28"/>
        </w:rPr>
        <w:t>专业综合成绩</w:t>
      </w:r>
      <w:r w:rsidRPr="00592089">
        <w:rPr>
          <w:rFonts w:ascii="Times New Roman" w:eastAsia="宋体" w:hAnsi="Times New Roman" w:cs="Times New Roman"/>
          <w:sz w:val="28"/>
          <w:szCs w:val="28"/>
        </w:rPr>
        <w:t xml:space="preserve">*20% + </w:t>
      </w:r>
      <w:r w:rsidRPr="00592089">
        <w:rPr>
          <w:rFonts w:ascii="Times New Roman" w:eastAsia="宋体" w:hAnsi="Times New Roman" w:cs="Times New Roman"/>
          <w:sz w:val="28"/>
          <w:szCs w:val="28"/>
        </w:rPr>
        <w:t>综合素质与能力测试成绩</w:t>
      </w:r>
      <w:r w:rsidRPr="00592089">
        <w:rPr>
          <w:rFonts w:ascii="Times New Roman" w:eastAsia="宋体" w:hAnsi="Times New Roman" w:cs="Times New Roman"/>
          <w:sz w:val="28"/>
          <w:szCs w:val="28"/>
        </w:rPr>
        <w:t>*60%</w:t>
      </w:r>
      <w:r w:rsidRPr="00592089">
        <w:rPr>
          <w:rFonts w:ascii="Times New Roman" w:eastAsia="宋体" w:hAnsi="Times New Roman" w:cs="Times New Roman"/>
          <w:sz w:val="28"/>
          <w:szCs w:val="28"/>
        </w:rPr>
        <w:t>。</w:t>
      </w:r>
    </w:p>
    <w:p w14:paraId="6F36E204" w14:textId="22256144" w:rsidR="00D47F3D" w:rsidRPr="00592089" w:rsidRDefault="004E39A7" w:rsidP="004E39A7">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 xml:space="preserve">6. </w:t>
      </w:r>
      <w:r w:rsidRPr="00592089">
        <w:rPr>
          <w:rFonts w:ascii="Times New Roman" w:eastAsia="宋体" w:hAnsi="Times New Roman" w:cs="Times New Roman"/>
          <w:sz w:val="28"/>
          <w:szCs w:val="28"/>
        </w:rPr>
        <w:t>以硕士毕业同等学力身份报考的人员，通过专业考核后，需加试政治理论课和两门专业课，满分均为</w:t>
      </w:r>
      <w:r w:rsidRPr="00592089">
        <w:rPr>
          <w:rFonts w:ascii="Times New Roman" w:eastAsia="宋体" w:hAnsi="Times New Roman" w:cs="Times New Roman"/>
          <w:sz w:val="28"/>
          <w:szCs w:val="28"/>
        </w:rPr>
        <w:t>100</w:t>
      </w:r>
      <w:r w:rsidRPr="00592089">
        <w:rPr>
          <w:rFonts w:ascii="Times New Roman" w:eastAsia="宋体" w:hAnsi="Times New Roman" w:cs="Times New Roman"/>
          <w:sz w:val="28"/>
          <w:szCs w:val="28"/>
        </w:rPr>
        <w:t>分，成绩须达到及格线</w:t>
      </w:r>
      <w:r w:rsidRPr="00592089">
        <w:rPr>
          <w:rFonts w:ascii="Times New Roman" w:eastAsia="宋体" w:hAnsi="Times New Roman" w:cs="Times New Roman"/>
          <w:sz w:val="28"/>
          <w:szCs w:val="28"/>
        </w:rPr>
        <w:t>60</w:t>
      </w:r>
      <w:r w:rsidRPr="00592089">
        <w:rPr>
          <w:rFonts w:ascii="Times New Roman" w:eastAsia="宋体" w:hAnsi="Times New Roman" w:cs="Times New Roman"/>
          <w:sz w:val="28"/>
          <w:szCs w:val="28"/>
        </w:rPr>
        <w:t>分。</w:t>
      </w:r>
    </w:p>
    <w:p w14:paraId="2789A8F1" w14:textId="6D523B36" w:rsidR="00D47F3D" w:rsidRPr="00592089" w:rsidRDefault="00146963" w:rsidP="00146963">
      <w:pPr>
        <w:ind w:firstLineChars="200" w:firstLine="562"/>
        <w:rPr>
          <w:rFonts w:ascii="Times New Roman" w:eastAsia="宋体" w:hAnsi="Times New Roman" w:cs="Times New Roman"/>
          <w:b/>
          <w:sz w:val="28"/>
          <w:szCs w:val="28"/>
        </w:rPr>
      </w:pPr>
      <w:r w:rsidRPr="00592089">
        <w:rPr>
          <w:rFonts w:ascii="Times New Roman" w:eastAsia="宋体" w:hAnsi="Times New Roman" w:cs="Times New Roman"/>
          <w:b/>
          <w:sz w:val="28"/>
          <w:szCs w:val="28"/>
        </w:rPr>
        <w:t xml:space="preserve">C </w:t>
      </w:r>
      <w:r w:rsidRPr="00592089">
        <w:rPr>
          <w:rFonts w:ascii="Times New Roman" w:eastAsia="宋体" w:hAnsi="Times New Roman" w:cs="Times New Roman"/>
          <w:b/>
          <w:sz w:val="28"/>
          <w:szCs w:val="28"/>
        </w:rPr>
        <w:t>录取阶段</w:t>
      </w:r>
      <w:r w:rsidR="00D47F3D" w:rsidRPr="00592089">
        <w:rPr>
          <w:rFonts w:ascii="Times New Roman" w:eastAsia="宋体" w:hAnsi="Times New Roman" w:cs="Times New Roman"/>
          <w:b/>
          <w:sz w:val="28"/>
          <w:szCs w:val="28"/>
        </w:rPr>
        <w:t xml:space="preserve"> </w:t>
      </w:r>
    </w:p>
    <w:p w14:paraId="2EB3CB2C" w14:textId="77777777" w:rsidR="00555BED" w:rsidRPr="00592089" w:rsidRDefault="00555BED" w:rsidP="00555BED">
      <w:pPr>
        <w:pStyle w:val="ab"/>
        <w:numPr>
          <w:ilvl w:val="0"/>
          <w:numId w:val="1"/>
        </w:numPr>
        <w:ind w:firstLineChars="0"/>
        <w:rPr>
          <w:rFonts w:ascii="Times New Roman" w:eastAsia="宋体" w:hAnsi="Times New Roman" w:cs="Times New Roman"/>
          <w:sz w:val="28"/>
          <w:szCs w:val="28"/>
        </w:rPr>
      </w:pPr>
      <w:r w:rsidRPr="00592089">
        <w:rPr>
          <w:rFonts w:ascii="Times New Roman" w:eastAsia="宋体" w:hAnsi="Times New Roman" w:cs="Times New Roman"/>
          <w:sz w:val="28"/>
          <w:szCs w:val="28"/>
        </w:rPr>
        <w:t>录取规则</w:t>
      </w:r>
      <w:r w:rsidRPr="00592089">
        <w:rPr>
          <w:rFonts w:ascii="Times New Roman" w:eastAsia="宋体" w:hAnsi="Times New Roman" w:cs="Times New Roman"/>
          <w:sz w:val="28"/>
          <w:szCs w:val="28"/>
        </w:rPr>
        <w:t xml:space="preserve"> </w:t>
      </w:r>
    </w:p>
    <w:p w14:paraId="42862D01" w14:textId="77777777" w:rsidR="00555BED" w:rsidRPr="00592089" w:rsidRDefault="00555BED" w:rsidP="00555BED">
      <w:pPr>
        <w:ind w:firstLineChars="150" w:firstLine="420"/>
        <w:rPr>
          <w:rFonts w:ascii="Times New Roman" w:eastAsia="宋体" w:hAnsi="Times New Roman" w:cs="Times New Roman"/>
          <w:sz w:val="28"/>
          <w:szCs w:val="28"/>
        </w:rPr>
      </w:pPr>
      <w:r w:rsidRPr="00592089">
        <w:rPr>
          <w:rFonts w:ascii="Times New Roman" w:eastAsia="宋体" w:hAnsi="Times New Roman" w:cs="Times New Roman"/>
          <w:sz w:val="28"/>
          <w:szCs w:val="28"/>
        </w:rPr>
        <w:t>参加学院综合考核的全部考生根据总成绩从高到低进行排序（总成绩相同的考生，按综合素质与能力测试成绩从高到低的顺序录取），</w:t>
      </w:r>
      <w:r w:rsidRPr="00592089">
        <w:rPr>
          <w:rFonts w:ascii="Times New Roman" w:eastAsia="宋体" w:hAnsi="Times New Roman" w:cs="Times New Roman"/>
          <w:sz w:val="28"/>
          <w:szCs w:val="28"/>
        </w:rPr>
        <w:lastRenderedPageBreak/>
        <w:t>并结合当年工程博士研究生招生名额、考生拟报导师是否同意资助等因素，按顺序确定拟录取人员候选名单。</w:t>
      </w:r>
    </w:p>
    <w:p w14:paraId="307946EC" w14:textId="77777777" w:rsidR="00555BED" w:rsidRPr="00592089" w:rsidRDefault="00555BED" w:rsidP="00555BED">
      <w:pPr>
        <w:pStyle w:val="ab"/>
        <w:numPr>
          <w:ilvl w:val="0"/>
          <w:numId w:val="1"/>
        </w:numPr>
        <w:ind w:firstLineChars="0"/>
        <w:rPr>
          <w:rFonts w:ascii="Times New Roman" w:eastAsia="宋体" w:hAnsi="Times New Roman" w:cs="Times New Roman"/>
          <w:sz w:val="28"/>
          <w:szCs w:val="28"/>
        </w:rPr>
      </w:pPr>
      <w:r w:rsidRPr="00592089">
        <w:rPr>
          <w:rFonts w:ascii="Times New Roman" w:eastAsia="宋体" w:hAnsi="Times New Roman" w:cs="Times New Roman"/>
          <w:sz w:val="28"/>
          <w:szCs w:val="28"/>
        </w:rPr>
        <w:t>调剂原则</w:t>
      </w:r>
      <w:r w:rsidRPr="00592089">
        <w:rPr>
          <w:rFonts w:ascii="Times New Roman" w:eastAsia="宋体" w:hAnsi="Times New Roman" w:cs="Times New Roman"/>
          <w:sz w:val="28"/>
          <w:szCs w:val="28"/>
        </w:rPr>
        <w:t xml:space="preserve"> </w:t>
      </w:r>
    </w:p>
    <w:p w14:paraId="37A2911E" w14:textId="77777777"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以师生双向选择为主。成绩排名靠前的考生如报考导师无名额，则可调剂到其他导师名下，若不同意调剂，则视为放弃。</w:t>
      </w:r>
    </w:p>
    <w:p w14:paraId="64EB2A55" w14:textId="1161699D" w:rsidR="00D47F3D" w:rsidRPr="00592089" w:rsidRDefault="00C17DEE"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七</w:t>
      </w:r>
      <w:r w:rsidR="00D47F3D" w:rsidRPr="00592089">
        <w:rPr>
          <w:rFonts w:ascii="Times New Roman" w:eastAsia="宋体" w:hAnsi="Times New Roman" w:cs="Times New Roman"/>
          <w:b/>
          <w:sz w:val="28"/>
          <w:szCs w:val="28"/>
        </w:rPr>
        <w:t>、监督机制</w:t>
      </w:r>
      <w:r w:rsidR="00D47F3D" w:rsidRPr="00592089">
        <w:rPr>
          <w:rFonts w:ascii="Times New Roman" w:eastAsia="宋体" w:hAnsi="Times New Roman" w:cs="Times New Roman"/>
          <w:b/>
          <w:sz w:val="28"/>
          <w:szCs w:val="28"/>
        </w:rPr>
        <w:t xml:space="preserve"> </w:t>
      </w:r>
    </w:p>
    <w:p w14:paraId="045960C1" w14:textId="557CC81D" w:rsidR="00873675" w:rsidRPr="00592089" w:rsidRDefault="00D47F3D"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（一）</w:t>
      </w:r>
      <w:r w:rsidR="00555BED" w:rsidRPr="00592089">
        <w:rPr>
          <w:rFonts w:ascii="Times New Roman" w:eastAsia="宋体" w:hAnsi="Times New Roman" w:cs="Times New Roman"/>
          <w:sz w:val="28"/>
          <w:szCs w:val="28"/>
        </w:rPr>
        <w:t>精仪</w:t>
      </w:r>
      <w:r w:rsidR="00146963" w:rsidRPr="00592089">
        <w:rPr>
          <w:rFonts w:ascii="Times New Roman" w:eastAsia="宋体" w:hAnsi="Times New Roman" w:cs="Times New Roman"/>
          <w:sz w:val="28"/>
          <w:szCs w:val="28"/>
        </w:rPr>
        <w:t>学院</w:t>
      </w:r>
      <w:r w:rsidRPr="00592089">
        <w:rPr>
          <w:rFonts w:ascii="Times New Roman" w:eastAsia="宋体" w:hAnsi="Times New Roman" w:cs="Times New Roman"/>
          <w:sz w:val="28"/>
          <w:szCs w:val="28"/>
        </w:rPr>
        <w:t>审核</w:t>
      </w:r>
      <w:r w:rsidR="00146963" w:rsidRPr="00592089">
        <w:rPr>
          <w:rFonts w:ascii="Times New Roman" w:eastAsia="宋体" w:hAnsi="Times New Roman" w:cs="Times New Roman"/>
          <w:sz w:val="28"/>
          <w:szCs w:val="28"/>
        </w:rPr>
        <w:t>监察</w:t>
      </w:r>
      <w:r w:rsidRPr="00592089">
        <w:rPr>
          <w:rFonts w:ascii="Times New Roman" w:eastAsia="宋体" w:hAnsi="Times New Roman" w:cs="Times New Roman"/>
          <w:sz w:val="28"/>
          <w:szCs w:val="28"/>
        </w:rPr>
        <w:t>小组：</w:t>
      </w:r>
    </w:p>
    <w:p w14:paraId="72046981" w14:textId="54E77CE4" w:rsidR="00D47F3D" w:rsidRPr="00592089" w:rsidRDefault="00D47F3D"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成立不少于</w:t>
      </w:r>
      <w:r w:rsidRPr="00592089">
        <w:rPr>
          <w:rFonts w:ascii="Times New Roman" w:eastAsia="宋体" w:hAnsi="Times New Roman" w:cs="Times New Roman"/>
          <w:sz w:val="28"/>
          <w:szCs w:val="28"/>
        </w:rPr>
        <w:t>5</w:t>
      </w:r>
      <w:r w:rsidRPr="00592089">
        <w:rPr>
          <w:rFonts w:ascii="Times New Roman" w:eastAsia="宋体" w:hAnsi="Times New Roman" w:cs="Times New Roman"/>
          <w:sz w:val="28"/>
          <w:szCs w:val="28"/>
        </w:rPr>
        <w:t>位博士生导师组成的专家审核</w:t>
      </w:r>
      <w:r w:rsidR="00146963" w:rsidRPr="00592089">
        <w:rPr>
          <w:rFonts w:ascii="Times New Roman" w:eastAsia="宋体" w:hAnsi="Times New Roman" w:cs="Times New Roman"/>
          <w:sz w:val="28"/>
          <w:szCs w:val="28"/>
        </w:rPr>
        <w:t>监察小组</w:t>
      </w:r>
      <w:r w:rsidR="0033254A" w:rsidRPr="00592089">
        <w:rPr>
          <w:rFonts w:ascii="Times New Roman" w:eastAsia="宋体" w:hAnsi="Times New Roman" w:cs="Times New Roman"/>
          <w:sz w:val="28"/>
          <w:szCs w:val="28"/>
        </w:rPr>
        <w:t>对博士研究生的招生选拔进行全过程监察督导。</w:t>
      </w:r>
      <w:r w:rsidRPr="00592089">
        <w:rPr>
          <w:rFonts w:ascii="Times New Roman" w:eastAsia="宋体" w:hAnsi="Times New Roman" w:cs="Times New Roman"/>
          <w:sz w:val="28"/>
          <w:szCs w:val="28"/>
        </w:rPr>
        <w:t xml:space="preserve"> </w:t>
      </w:r>
    </w:p>
    <w:p w14:paraId="58EF4062" w14:textId="08C19FB2" w:rsidR="00D1258A" w:rsidRPr="00592089" w:rsidRDefault="00D1258A"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w:t>
      </w:r>
      <w:r w:rsidR="00686260" w:rsidRPr="00592089">
        <w:rPr>
          <w:rFonts w:ascii="Times New Roman" w:eastAsia="宋体" w:hAnsi="Times New Roman" w:cs="Times New Roman"/>
          <w:sz w:val="28"/>
          <w:szCs w:val="28"/>
        </w:rPr>
        <w:t>二</w:t>
      </w:r>
      <w:r w:rsidRPr="00592089">
        <w:rPr>
          <w:rFonts w:ascii="Times New Roman" w:eastAsia="宋体" w:hAnsi="Times New Roman" w:cs="Times New Roman"/>
          <w:sz w:val="28"/>
          <w:szCs w:val="28"/>
        </w:rPr>
        <w:t>）拟录取公示</w:t>
      </w:r>
    </w:p>
    <w:p w14:paraId="65117E0A" w14:textId="601C7CD9" w:rsidR="00D1258A" w:rsidRPr="00592089" w:rsidRDefault="00D1258A" w:rsidP="00D1258A">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博士生招生工作将遵照公平、公正原则进行，考核结束后将在学院网站按规定公示拟录取考生的考核总成绩及拟录取名单，接受监督。</w:t>
      </w:r>
    </w:p>
    <w:p w14:paraId="3FEE8785" w14:textId="0FDF5AD6" w:rsidR="00D1258A" w:rsidRPr="00592089" w:rsidRDefault="00D1258A" w:rsidP="00D1258A">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为保障招生计划落实以及维护招生的严肃性，</w:t>
      </w:r>
      <w:r w:rsidRPr="00592089">
        <w:rPr>
          <w:rFonts w:ascii="Times New Roman" w:eastAsia="宋体" w:hAnsi="Times New Roman" w:cs="Times New Roman"/>
          <w:b/>
          <w:bCs/>
          <w:sz w:val="28"/>
          <w:szCs w:val="28"/>
        </w:rPr>
        <w:t>拟录取后如放弃拟录取资格请在公示期内提出，公示期结束后将报送并制作有关录取资料。公示期结束后提出放弃拟录取资格不予受理，务请慎重。</w:t>
      </w:r>
    </w:p>
    <w:p w14:paraId="39AFE11E" w14:textId="2047C083" w:rsidR="00873675" w:rsidRPr="00592089" w:rsidRDefault="00D47F3D" w:rsidP="00E61A96">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w:t>
      </w:r>
      <w:r w:rsidR="00D1258A" w:rsidRPr="00592089">
        <w:rPr>
          <w:rFonts w:ascii="Times New Roman" w:eastAsia="宋体" w:hAnsi="Times New Roman" w:cs="Times New Roman"/>
          <w:sz w:val="28"/>
          <w:szCs w:val="28"/>
        </w:rPr>
        <w:t>三</w:t>
      </w:r>
      <w:r w:rsidRPr="00592089">
        <w:rPr>
          <w:rFonts w:ascii="Times New Roman" w:eastAsia="宋体" w:hAnsi="Times New Roman" w:cs="Times New Roman"/>
          <w:sz w:val="28"/>
          <w:szCs w:val="28"/>
        </w:rPr>
        <w:t>）申诉机制：</w:t>
      </w:r>
    </w:p>
    <w:p w14:paraId="6AF5439E" w14:textId="71DEBDA7" w:rsidR="00146963" w:rsidRPr="00592089" w:rsidRDefault="00146963" w:rsidP="00146963">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凡对录取结果持有异议的考生或导师，可在公示期间进行申诉。申诉人向我院研究生招生领导小组</w:t>
      </w:r>
      <w:r w:rsidRPr="00592089">
        <w:rPr>
          <w:rFonts w:ascii="Times New Roman" w:eastAsia="宋体" w:hAnsi="Times New Roman" w:cs="Times New Roman"/>
          <w:b/>
          <w:sz w:val="28"/>
          <w:szCs w:val="28"/>
        </w:rPr>
        <w:t>实名</w:t>
      </w:r>
      <w:r w:rsidRPr="00592089">
        <w:rPr>
          <w:rFonts w:ascii="Times New Roman" w:eastAsia="宋体" w:hAnsi="Times New Roman" w:cs="Times New Roman"/>
          <w:sz w:val="28"/>
          <w:szCs w:val="28"/>
        </w:rPr>
        <w:t>、</w:t>
      </w:r>
      <w:r w:rsidRPr="00592089">
        <w:rPr>
          <w:rFonts w:ascii="Times New Roman" w:eastAsia="宋体" w:hAnsi="Times New Roman" w:cs="Times New Roman"/>
          <w:b/>
          <w:sz w:val="28"/>
          <w:szCs w:val="28"/>
        </w:rPr>
        <w:t>客观</w:t>
      </w:r>
      <w:r w:rsidRPr="00592089">
        <w:rPr>
          <w:rFonts w:ascii="Times New Roman" w:eastAsia="宋体" w:hAnsi="Times New Roman" w:cs="Times New Roman"/>
          <w:sz w:val="28"/>
          <w:szCs w:val="28"/>
        </w:rPr>
        <w:t>提交申诉书及有关证明材料，由学院进行调查处理</w:t>
      </w:r>
      <w:r w:rsidR="00D1258A" w:rsidRPr="00592089">
        <w:rPr>
          <w:rFonts w:ascii="Times New Roman" w:eastAsia="宋体" w:hAnsi="Times New Roman" w:cs="Times New Roman"/>
          <w:sz w:val="28"/>
          <w:szCs w:val="28"/>
        </w:rPr>
        <w:t>。</w:t>
      </w:r>
    </w:p>
    <w:p w14:paraId="79C5F028" w14:textId="7D822906" w:rsidR="00D47F3D" w:rsidRPr="00592089" w:rsidRDefault="00555BED" w:rsidP="00D1258A">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电话：</w:t>
      </w:r>
      <w:r w:rsidRPr="00592089">
        <w:rPr>
          <w:rFonts w:ascii="Times New Roman" w:eastAsia="宋体" w:hAnsi="Times New Roman" w:cs="Times New Roman"/>
          <w:sz w:val="28"/>
          <w:szCs w:val="28"/>
        </w:rPr>
        <w:t>022-27401298</w:t>
      </w:r>
      <w:r w:rsidRPr="00592089">
        <w:rPr>
          <w:rFonts w:ascii="Times New Roman" w:eastAsia="宋体" w:hAnsi="Times New Roman" w:cs="Times New Roman"/>
          <w:sz w:val="28"/>
          <w:szCs w:val="28"/>
        </w:rPr>
        <w:t>；邮箱：</w:t>
      </w:r>
      <w:r w:rsidRPr="00592089">
        <w:rPr>
          <w:rFonts w:ascii="Times New Roman" w:eastAsia="宋体" w:hAnsi="Times New Roman" w:cs="Times New Roman"/>
          <w:sz w:val="28"/>
          <w:szCs w:val="28"/>
        </w:rPr>
        <w:t>jygs@tju.edu.cn</w:t>
      </w:r>
      <w:r w:rsidR="00146963" w:rsidRPr="00592089">
        <w:rPr>
          <w:rFonts w:ascii="Times New Roman" w:eastAsia="宋体" w:hAnsi="Times New Roman" w:cs="Times New Roman"/>
          <w:sz w:val="28"/>
          <w:szCs w:val="28"/>
        </w:rPr>
        <w:t>。</w:t>
      </w:r>
      <w:r w:rsidR="00146963" w:rsidRPr="00592089">
        <w:rPr>
          <w:rFonts w:ascii="Times New Roman" w:eastAsia="宋体" w:hAnsi="Times New Roman" w:cs="Times New Roman"/>
          <w:sz w:val="28"/>
          <w:szCs w:val="28"/>
        </w:rPr>
        <w:t xml:space="preserve"> </w:t>
      </w:r>
    </w:p>
    <w:p w14:paraId="63E4E811" w14:textId="3D3109EB" w:rsidR="00D47F3D" w:rsidRPr="00592089" w:rsidRDefault="00C17DEE" w:rsidP="00D47F3D">
      <w:pPr>
        <w:rPr>
          <w:rFonts w:ascii="Times New Roman" w:eastAsia="宋体" w:hAnsi="Times New Roman" w:cs="Times New Roman"/>
          <w:b/>
          <w:sz w:val="28"/>
          <w:szCs w:val="28"/>
        </w:rPr>
      </w:pPr>
      <w:r w:rsidRPr="00592089">
        <w:rPr>
          <w:rFonts w:ascii="Times New Roman" w:eastAsia="宋体" w:hAnsi="Times New Roman" w:cs="Times New Roman"/>
          <w:b/>
          <w:sz w:val="28"/>
          <w:szCs w:val="28"/>
        </w:rPr>
        <w:t>八</w:t>
      </w:r>
      <w:r w:rsidR="00D47F3D" w:rsidRPr="00592089">
        <w:rPr>
          <w:rFonts w:ascii="Times New Roman" w:eastAsia="宋体" w:hAnsi="Times New Roman" w:cs="Times New Roman"/>
          <w:b/>
          <w:sz w:val="28"/>
          <w:szCs w:val="28"/>
        </w:rPr>
        <w:t>、其它事项</w:t>
      </w:r>
      <w:r w:rsidR="00D47F3D" w:rsidRPr="00592089">
        <w:rPr>
          <w:rFonts w:ascii="Times New Roman" w:eastAsia="宋体" w:hAnsi="Times New Roman" w:cs="Times New Roman"/>
          <w:b/>
          <w:sz w:val="28"/>
          <w:szCs w:val="28"/>
        </w:rPr>
        <w:t xml:space="preserve"> </w:t>
      </w:r>
    </w:p>
    <w:p w14:paraId="6637C65D" w14:textId="194C08AB" w:rsidR="00D1258A" w:rsidRPr="00592089" w:rsidRDefault="00D1258A" w:rsidP="00D77213">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1.</w:t>
      </w:r>
      <w:r w:rsidRPr="00592089">
        <w:rPr>
          <w:rFonts w:ascii="Times New Roman" w:eastAsia="宋体" w:hAnsi="Times New Roman" w:cs="Times New Roman"/>
          <w:sz w:val="28"/>
          <w:szCs w:val="28"/>
        </w:rPr>
        <w:t>我院通讯方式：</w:t>
      </w:r>
    </w:p>
    <w:p w14:paraId="26F1D2EC" w14:textId="77777777"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lastRenderedPageBreak/>
        <w:t>通讯地址：天津市南开区卫津路</w:t>
      </w:r>
      <w:r w:rsidRPr="00592089">
        <w:rPr>
          <w:rFonts w:ascii="Times New Roman" w:eastAsia="宋体" w:hAnsi="Times New Roman" w:cs="Times New Roman"/>
          <w:sz w:val="28"/>
          <w:szCs w:val="28"/>
        </w:rPr>
        <w:t>92</w:t>
      </w:r>
      <w:r w:rsidRPr="00592089">
        <w:rPr>
          <w:rFonts w:ascii="Times New Roman" w:eastAsia="宋体" w:hAnsi="Times New Roman" w:cs="Times New Roman"/>
          <w:sz w:val="28"/>
          <w:szCs w:val="28"/>
        </w:rPr>
        <w:t>号天津大学精仪学院</w:t>
      </w:r>
      <w:r w:rsidRPr="00592089">
        <w:rPr>
          <w:rFonts w:ascii="Times New Roman" w:eastAsia="宋体" w:hAnsi="Times New Roman" w:cs="Times New Roman"/>
          <w:sz w:val="28"/>
          <w:szCs w:val="28"/>
        </w:rPr>
        <w:t>17</w:t>
      </w:r>
      <w:r w:rsidRPr="00592089">
        <w:rPr>
          <w:rFonts w:ascii="Times New Roman" w:eastAsia="宋体" w:hAnsi="Times New Roman" w:cs="Times New Roman"/>
          <w:sz w:val="28"/>
          <w:szCs w:val="28"/>
        </w:rPr>
        <w:t>教学楼</w:t>
      </w:r>
      <w:r w:rsidRPr="00592089">
        <w:rPr>
          <w:rFonts w:ascii="Times New Roman" w:eastAsia="宋体" w:hAnsi="Times New Roman" w:cs="Times New Roman"/>
          <w:sz w:val="28"/>
          <w:szCs w:val="28"/>
        </w:rPr>
        <w:t>305</w:t>
      </w:r>
      <w:r w:rsidRPr="00592089">
        <w:rPr>
          <w:rFonts w:ascii="Times New Roman" w:eastAsia="宋体" w:hAnsi="Times New Roman" w:cs="Times New Roman"/>
          <w:sz w:val="28"/>
          <w:szCs w:val="28"/>
        </w:rPr>
        <w:t>室</w:t>
      </w:r>
    </w:p>
    <w:p w14:paraId="263580FA" w14:textId="77777777"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邮编：</w:t>
      </w:r>
      <w:r w:rsidRPr="00592089">
        <w:rPr>
          <w:rFonts w:ascii="Times New Roman" w:eastAsia="宋体" w:hAnsi="Times New Roman" w:cs="Times New Roman"/>
          <w:sz w:val="28"/>
          <w:szCs w:val="28"/>
        </w:rPr>
        <w:t>300072</w:t>
      </w:r>
    </w:p>
    <w:p w14:paraId="6DA1B71B" w14:textId="77777777"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联系电话：</w:t>
      </w:r>
      <w:r w:rsidRPr="00592089">
        <w:rPr>
          <w:rFonts w:ascii="Times New Roman" w:eastAsia="宋体" w:hAnsi="Times New Roman" w:cs="Times New Roman"/>
          <w:sz w:val="28"/>
          <w:szCs w:val="28"/>
        </w:rPr>
        <w:t>022-27401298</w:t>
      </w:r>
    </w:p>
    <w:p w14:paraId="6FFA812A" w14:textId="77777777"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联系人：马老师</w:t>
      </w:r>
    </w:p>
    <w:p w14:paraId="680161B3" w14:textId="48AD9278" w:rsidR="00555BED" w:rsidRPr="00592089" w:rsidRDefault="00555BED"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Email</w:t>
      </w:r>
      <w:r w:rsidRPr="00592089">
        <w:rPr>
          <w:rFonts w:ascii="Times New Roman" w:eastAsia="宋体" w:hAnsi="Times New Roman" w:cs="Times New Roman"/>
          <w:sz w:val="28"/>
          <w:szCs w:val="28"/>
        </w:rPr>
        <w:t>：</w:t>
      </w:r>
      <w:hyperlink r:id="rId7" w:history="1">
        <w:r w:rsidRPr="00592089">
          <w:rPr>
            <w:rStyle w:val="ac"/>
            <w:rFonts w:ascii="Times New Roman" w:eastAsia="宋体" w:hAnsi="Times New Roman" w:cs="Times New Roman"/>
            <w:sz w:val="28"/>
            <w:szCs w:val="28"/>
          </w:rPr>
          <w:t>jygs@tju.edu.cn</w:t>
        </w:r>
      </w:hyperlink>
    </w:p>
    <w:p w14:paraId="7BB40A55" w14:textId="2CEF0C43" w:rsidR="00D47F3D" w:rsidRPr="00592089" w:rsidRDefault="00D1258A" w:rsidP="00555BED">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2.</w:t>
      </w:r>
      <w:r w:rsidR="00D47F3D" w:rsidRPr="00592089">
        <w:rPr>
          <w:rFonts w:ascii="Times New Roman" w:eastAsia="宋体" w:hAnsi="Times New Roman" w:cs="Times New Roman"/>
          <w:sz w:val="28"/>
          <w:szCs w:val="28"/>
        </w:rPr>
        <w:t>本招生办法由天津大学</w:t>
      </w:r>
      <w:r w:rsidR="00555BED" w:rsidRPr="00592089">
        <w:rPr>
          <w:rFonts w:ascii="Times New Roman" w:eastAsia="宋体" w:hAnsi="Times New Roman" w:cs="Times New Roman"/>
          <w:sz w:val="28"/>
          <w:szCs w:val="28"/>
        </w:rPr>
        <w:t>精仪</w:t>
      </w:r>
      <w:r w:rsidR="00381921" w:rsidRPr="00592089">
        <w:rPr>
          <w:rFonts w:ascii="Times New Roman" w:eastAsia="宋体" w:hAnsi="Times New Roman" w:cs="Times New Roman"/>
          <w:sz w:val="28"/>
          <w:szCs w:val="28"/>
        </w:rPr>
        <w:t>学院</w:t>
      </w:r>
      <w:r w:rsidR="00D47F3D" w:rsidRPr="00592089">
        <w:rPr>
          <w:rFonts w:ascii="Times New Roman" w:eastAsia="宋体" w:hAnsi="Times New Roman" w:cs="Times New Roman"/>
          <w:sz w:val="28"/>
          <w:szCs w:val="28"/>
        </w:rPr>
        <w:t>负责解释。办法中的未尽事项按照《</w:t>
      </w:r>
      <w:r w:rsidR="002F3186" w:rsidRPr="00592089">
        <w:rPr>
          <w:rFonts w:ascii="Times New Roman" w:eastAsia="宋体" w:hAnsi="Times New Roman" w:cs="Times New Roman"/>
          <w:sz w:val="28"/>
          <w:szCs w:val="28"/>
        </w:rPr>
        <w:t>天津大学</w:t>
      </w:r>
      <w:r w:rsidR="002F3186" w:rsidRPr="00592089">
        <w:rPr>
          <w:rFonts w:ascii="Times New Roman" w:eastAsia="宋体" w:hAnsi="Times New Roman" w:cs="Times New Roman"/>
          <w:sz w:val="28"/>
          <w:szCs w:val="28"/>
        </w:rPr>
        <w:t>2025</w:t>
      </w:r>
      <w:r w:rsidR="002F3186" w:rsidRPr="00592089">
        <w:rPr>
          <w:rFonts w:ascii="Times New Roman" w:eastAsia="宋体" w:hAnsi="Times New Roman" w:cs="Times New Roman"/>
          <w:sz w:val="28"/>
          <w:szCs w:val="28"/>
        </w:rPr>
        <w:t>年专业学位博士研究生招生简章</w:t>
      </w:r>
      <w:r w:rsidR="00D47F3D" w:rsidRPr="00592089">
        <w:rPr>
          <w:rFonts w:ascii="Times New Roman" w:eastAsia="宋体" w:hAnsi="Times New Roman" w:cs="Times New Roman"/>
          <w:sz w:val="28"/>
          <w:szCs w:val="28"/>
        </w:rPr>
        <w:t>》执行。</w:t>
      </w:r>
    </w:p>
    <w:p w14:paraId="44FD4767" w14:textId="73E41E70" w:rsidR="00D47F3D" w:rsidRPr="00592089" w:rsidRDefault="00D1258A" w:rsidP="00FA65C2">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3.</w:t>
      </w:r>
      <w:r w:rsidR="00FA65C2" w:rsidRPr="00592089">
        <w:rPr>
          <w:rFonts w:ascii="Times New Roman" w:eastAsia="宋体" w:hAnsi="Times New Roman" w:cs="Times New Roman"/>
          <w:sz w:val="28"/>
          <w:szCs w:val="28"/>
        </w:rPr>
        <w:t>如遇政策变化</w:t>
      </w:r>
      <w:r w:rsidRPr="00592089">
        <w:rPr>
          <w:rFonts w:ascii="Times New Roman" w:eastAsia="宋体" w:hAnsi="Times New Roman" w:cs="Times New Roman"/>
          <w:sz w:val="28"/>
          <w:szCs w:val="28"/>
        </w:rPr>
        <w:t>或学校通知，</w:t>
      </w:r>
      <w:r w:rsidR="00FA65C2" w:rsidRPr="00592089">
        <w:rPr>
          <w:rFonts w:ascii="Times New Roman" w:eastAsia="宋体" w:hAnsi="Times New Roman" w:cs="Times New Roman"/>
          <w:sz w:val="28"/>
          <w:szCs w:val="28"/>
        </w:rPr>
        <w:t>我院招生办法各环节、流程将根据上级部门有关文件做相应调整，请务必关注我院网站以及</w:t>
      </w:r>
      <w:r w:rsidR="00F055D7" w:rsidRPr="00592089">
        <w:rPr>
          <w:rFonts w:ascii="Times New Roman" w:eastAsia="宋体" w:hAnsi="Times New Roman" w:cs="Times New Roman"/>
          <w:sz w:val="28"/>
          <w:szCs w:val="28"/>
        </w:rPr>
        <w:t>天津大学研究生招生网</w:t>
      </w:r>
      <w:r w:rsidR="00FA65C2" w:rsidRPr="00592089">
        <w:rPr>
          <w:rFonts w:ascii="Times New Roman" w:eastAsia="宋体" w:hAnsi="Times New Roman" w:cs="Times New Roman"/>
          <w:sz w:val="28"/>
          <w:szCs w:val="28"/>
        </w:rPr>
        <w:t>。</w:t>
      </w:r>
    </w:p>
    <w:p w14:paraId="46C3009D" w14:textId="1033519A" w:rsidR="00D1258A" w:rsidRPr="00592089" w:rsidRDefault="00D1258A" w:rsidP="00FA65C2">
      <w:pPr>
        <w:ind w:firstLineChars="200" w:firstLine="560"/>
        <w:rPr>
          <w:rFonts w:ascii="Times New Roman" w:eastAsia="宋体" w:hAnsi="Times New Roman" w:cs="Times New Roman"/>
          <w:sz w:val="28"/>
          <w:szCs w:val="28"/>
        </w:rPr>
      </w:pPr>
      <w:r w:rsidRPr="00592089">
        <w:rPr>
          <w:rFonts w:ascii="Times New Roman" w:eastAsia="宋体" w:hAnsi="Times New Roman" w:cs="Times New Roman"/>
          <w:sz w:val="28"/>
          <w:szCs w:val="28"/>
        </w:rPr>
        <w:t>欢迎报考</w:t>
      </w:r>
      <w:r w:rsidR="00555BED" w:rsidRPr="00592089">
        <w:rPr>
          <w:rFonts w:ascii="Times New Roman" w:eastAsia="宋体" w:hAnsi="Times New Roman" w:cs="Times New Roman"/>
          <w:sz w:val="28"/>
          <w:szCs w:val="28"/>
        </w:rPr>
        <w:t>精仪</w:t>
      </w:r>
      <w:r w:rsidRPr="00592089">
        <w:rPr>
          <w:rFonts w:ascii="Times New Roman" w:eastAsia="宋体" w:hAnsi="Times New Roman" w:cs="Times New Roman"/>
          <w:sz w:val="28"/>
          <w:szCs w:val="28"/>
        </w:rPr>
        <w:t>学院</w:t>
      </w:r>
      <w:r w:rsidR="00F055D7" w:rsidRPr="00592089">
        <w:rPr>
          <w:rFonts w:ascii="Times New Roman" w:eastAsia="宋体" w:hAnsi="Times New Roman" w:cs="Times New Roman"/>
          <w:sz w:val="28"/>
          <w:szCs w:val="28"/>
        </w:rPr>
        <w:t>工程</w:t>
      </w:r>
      <w:r w:rsidRPr="00592089">
        <w:rPr>
          <w:rFonts w:ascii="Times New Roman" w:eastAsia="宋体" w:hAnsi="Times New Roman" w:cs="Times New Roman"/>
          <w:sz w:val="28"/>
          <w:szCs w:val="28"/>
        </w:rPr>
        <w:t>博士。</w:t>
      </w:r>
    </w:p>
    <w:p w14:paraId="78ABEDE9" w14:textId="77777777" w:rsidR="00EF458C" w:rsidRPr="00592089" w:rsidRDefault="00EF458C" w:rsidP="00D47F3D">
      <w:pPr>
        <w:jc w:val="right"/>
        <w:rPr>
          <w:rFonts w:ascii="Times New Roman" w:eastAsia="宋体" w:hAnsi="Times New Roman" w:cs="Times New Roman"/>
          <w:sz w:val="28"/>
          <w:szCs w:val="28"/>
        </w:rPr>
      </w:pPr>
    </w:p>
    <w:p w14:paraId="43A9233E" w14:textId="03A4304D" w:rsidR="00D47F3D" w:rsidRPr="00592089" w:rsidRDefault="00D47F3D" w:rsidP="00D47F3D">
      <w:pPr>
        <w:jc w:val="right"/>
        <w:rPr>
          <w:rFonts w:ascii="Times New Roman" w:eastAsia="宋体" w:hAnsi="Times New Roman" w:cs="Times New Roman"/>
          <w:sz w:val="28"/>
          <w:szCs w:val="28"/>
        </w:rPr>
      </w:pPr>
      <w:r w:rsidRPr="00592089">
        <w:rPr>
          <w:rFonts w:ascii="Times New Roman" w:eastAsia="宋体" w:hAnsi="Times New Roman" w:cs="Times New Roman"/>
          <w:sz w:val="28"/>
          <w:szCs w:val="28"/>
        </w:rPr>
        <w:t>天津大学</w:t>
      </w:r>
      <w:r w:rsidR="003E67F1">
        <w:rPr>
          <w:rFonts w:ascii="Times New Roman" w:eastAsia="宋体" w:hAnsi="Times New Roman" w:cs="Times New Roman" w:hint="eastAsia"/>
          <w:sz w:val="28"/>
          <w:szCs w:val="28"/>
        </w:rPr>
        <w:t>精密仪器与光电子工程学院</w:t>
      </w:r>
      <w:bookmarkStart w:id="0" w:name="_GoBack"/>
      <w:bookmarkEnd w:id="0"/>
      <w:r w:rsidRPr="00592089">
        <w:rPr>
          <w:rFonts w:ascii="Times New Roman" w:eastAsia="宋体" w:hAnsi="Times New Roman" w:cs="Times New Roman"/>
          <w:sz w:val="28"/>
          <w:szCs w:val="28"/>
        </w:rPr>
        <w:t xml:space="preserve"> </w:t>
      </w:r>
    </w:p>
    <w:p w14:paraId="4AB9DFC8" w14:textId="11F5A156" w:rsidR="003542C1" w:rsidRPr="00592089" w:rsidRDefault="00555BED" w:rsidP="00D47F3D">
      <w:pPr>
        <w:jc w:val="right"/>
        <w:rPr>
          <w:rFonts w:ascii="Times New Roman" w:eastAsia="宋体" w:hAnsi="Times New Roman" w:cs="Times New Roman"/>
          <w:sz w:val="28"/>
          <w:szCs w:val="28"/>
        </w:rPr>
      </w:pPr>
      <w:r w:rsidRPr="00592089">
        <w:rPr>
          <w:rFonts w:ascii="Times New Roman" w:eastAsia="宋体" w:hAnsi="Times New Roman" w:cs="Times New Roman"/>
          <w:sz w:val="28"/>
          <w:szCs w:val="28"/>
        </w:rPr>
        <w:t>2024</w:t>
      </w:r>
      <w:r w:rsidR="00D47F3D" w:rsidRPr="00592089">
        <w:rPr>
          <w:rFonts w:ascii="Times New Roman" w:eastAsia="宋体" w:hAnsi="Times New Roman" w:cs="Times New Roman"/>
          <w:sz w:val="28"/>
          <w:szCs w:val="28"/>
        </w:rPr>
        <w:t>年</w:t>
      </w:r>
      <w:r w:rsidRPr="00592089">
        <w:rPr>
          <w:rFonts w:ascii="Times New Roman" w:eastAsia="宋体" w:hAnsi="Times New Roman" w:cs="Times New Roman"/>
          <w:sz w:val="28"/>
          <w:szCs w:val="28"/>
        </w:rPr>
        <w:t>12</w:t>
      </w:r>
      <w:r w:rsidR="00D47F3D" w:rsidRPr="00592089">
        <w:rPr>
          <w:rFonts w:ascii="Times New Roman" w:eastAsia="宋体" w:hAnsi="Times New Roman" w:cs="Times New Roman"/>
          <w:sz w:val="28"/>
          <w:szCs w:val="28"/>
        </w:rPr>
        <w:t>月</w:t>
      </w:r>
    </w:p>
    <w:sectPr w:rsidR="003542C1" w:rsidRPr="00592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7BACE" w14:textId="77777777" w:rsidR="009A473E" w:rsidRDefault="009A473E" w:rsidP="009062AB">
      <w:r>
        <w:separator/>
      </w:r>
    </w:p>
  </w:endnote>
  <w:endnote w:type="continuationSeparator" w:id="0">
    <w:p w14:paraId="4933C3C1" w14:textId="77777777" w:rsidR="009A473E" w:rsidRDefault="009A473E" w:rsidP="0090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E458A" w14:textId="77777777" w:rsidR="009A473E" w:rsidRDefault="009A473E" w:rsidP="009062AB">
      <w:r>
        <w:separator/>
      </w:r>
    </w:p>
  </w:footnote>
  <w:footnote w:type="continuationSeparator" w:id="0">
    <w:p w14:paraId="1501F389" w14:textId="77777777" w:rsidR="009A473E" w:rsidRDefault="009A473E" w:rsidP="0090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C56FB"/>
    <w:multiLevelType w:val="hybridMultilevel"/>
    <w:tmpl w:val="7E90E660"/>
    <w:lvl w:ilvl="0" w:tplc="49187A0C">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61291E39"/>
    <w:multiLevelType w:val="hybridMultilevel"/>
    <w:tmpl w:val="39A86828"/>
    <w:lvl w:ilvl="0" w:tplc="3A542AA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3D"/>
    <w:rsid w:val="00006B64"/>
    <w:rsid w:val="0008003C"/>
    <w:rsid w:val="000C0BEF"/>
    <w:rsid w:val="000F7218"/>
    <w:rsid w:val="001001B9"/>
    <w:rsid w:val="00124A62"/>
    <w:rsid w:val="00130DE0"/>
    <w:rsid w:val="00146963"/>
    <w:rsid w:val="00150366"/>
    <w:rsid w:val="0015151D"/>
    <w:rsid w:val="001B3115"/>
    <w:rsid w:val="001E0382"/>
    <w:rsid w:val="00260FA1"/>
    <w:rsid w:val="002B07D2"/>
    <w:rsid w:val="002B1B1A"/>
    <w:rsid w:val="002C03AF"/>
    <w:rsid w:val="002C5FBC"/>
    <w:rsid w:val="002C629C"/>
    <w:rsid w:val="002F3186"/>
    <w:rsid w:val="002F59D3"/>
    <w:rsid w:val="00304E83"/>
    <w:rsid w:val="00314729"/>
    <w:rsid w:val="0033254A"/>
    <w:rsid w:val="00333B9E"/>
    <w:rsid w:val="003542C1"/>
    <w:rsid w:val="0037133B"/>
    <w:rsid w:val="00371AB3"/>
    <w:rsid w:val="003759FA"/>
    <w:rsid w:val="00377CF2"/>
    <w:rsid w:val="00381921"/>
    <w:rsid w:val="003B7A74"/>
    <w:rsid w:val="003C0514"/>
    <w:rsid w:val="003E67F1"/>
    <w:rsid w:val="004130CC"/>
    <w:rsid w:val="00423119"/>
    <w:rsid w:val="0045531C"/>
    <w:rsid w:val="004836C3"/>
    <w:rsid w:val="00490AE0"/>
    <w:rsid w:val="00494751"/>
    <w:rsid w:val="004C4B72"/>
    <w:rsid w:val="004D0104"/>
    <w:rsid w:val="004E39A7"/>
    <w:rsid w:val="005123C0"/>
    <w:rsid w:val="00555BED"/>
    <w:rsid w:val="00575B3A"/>
    <w:rsid w:val="00592089"/>
    <w:rsid w:val="005F443E"/>
    <w:rsid w:val="00617266"/>
    <w:rsid w:val="006355F1"/>
    <w:rsid w:val="00646A98"/>
    <w:rsid w:val="00654A9F"/>
    <w:rsid w:val="00686260"/>
    <w:rsid w:val="00694B23"/>
    <w:rsid w:val="006C044B"/>
    <w:rsid w:val="006C666D"/>
    <w:rsid w:val="006E1A77"/>
    <w:rsid w:val="00726CB9"/>
    <w:rsid w:val="0075568F"/>
    <w:rsid w:val="007744BC"/>
    <w:rsid w:val="007849CB"/>
    <w:rsid w:val="00834A60"/>
    <w:rsid w:val="008432A3"/>
    <w:rsid w:val="00873675"/>
    <w:rsid w:val="00874DDC"/>
    <w:rsid w:val="00895530"/>
    <w:rsid w:val="008A1315"/>
    <w:rsid w:val="008D4269"/>
    <w:rsid w:val="008D6586"/>
    <w:rsid w:val="008F1139"/>
    <w:rsid w:val="00902393"/>
    <w:rsid w:val="009062AB"/>
    <w:rsid w:val="009155ED"/>
    <w:rsid w:val="00921625"/>
    <w:rsid w:val="009543E7"/>
    <w:rsid w:val="00973BDD"/>
    <w:rsid w:val="00983343"/>
    <w:rsid w:val="009A473E"/>
    <w:rsid w:val="009B184B"/>
    <w:rsid w:val="009C76BF"/>
    <w:rsid w:val="009F0960"/>
    <w:rsid w:val="00A04192"/>
    <w:rsid w:val="00A37F10"/>
    <w:rsid w:val="00A44AC4"/>
    <w:rsid w:val="00A867FB"/>
    <w:rsid w:val="00AB23C4"/>
    <w:rsid w:val="00AD28BF"/>
    <w:rsid w:val="00AF00B9"/>
    <w:rsid w:val="00B1628F"/>
    <w:rsid w:val="00B52E1E"/>
    <w:rsid w:val="00B71339"/>
    <w:rsid w:val="00BB217B"/>
    <w:rsid w:val="00BD0512"/>
    <w:rsid w:val="00BF0001"/>
    <w:rsid w:val="00BF2100"/>
    <w:rsid w:val="00C17DEE"/>
    <w:rsid w:val="00C4590E"/>
    <w:rsid w:val="00C6492E"/>
    <w:rsid w:val="00C75E53"/>
    <w:rsid w:val="00C93B1D"/>
    <w:rsid w:val="00CD0605"/>
    <w:rsid w:val="00CE3A31"/>
    <w:rsid w:val="00D1258A"/>
    <w:rsid w:val="00D248DE"/>
    <w:rsid w:val="00D40C0D"/>
    <w:rsid w:val="00D47F3D"/>
    <w:rsid w:val="00D77213"/>
    <w:rsid w:val="00D77E77"/>
    <w:rsid w:val="00DA7823"/>
    <w:rsid w:val="00DC50D8"/>
    <w:rsid w:val="00DD6C59"/>
    <w:rsid w:val="00DE514D"/>
    <w:rsid w:val="00E064DC"/>
    <w:rsid w:val="00E06BA7"/>
    <w:rsid w:val="00E32D9B"/>
    <w:rsid w:val="00E61A96"/>
    <w:rsid w:val="00E67C94"/>
    <w:rsid w:val="00EF458C"/>
    <w:rsid w:val="00F029CA"/>
    <w:rsid w:val="00F0527A"/>
    <w:rsid w:val="00F055D7"/>
    <w:rsid w:val="00F058EE"/>
    <w:rsid w:val="00F11C54"/>
    <w:rsid w:val="00F82570"/>
    <w:rsid w:val="00F82AA2"/>
    <w:rsid w:val="00F935C2"/>
    <w:rsid w:val="00FA65C2"/>
    <w:rsid w:val="00FB6DC8"/>
    <w:rsid w:val="00FD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CA861"/>
  <w15:docId w15:val="{831C5632-1F97-4C23-8DD1-D33A1834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0DE0"/>
    <w:rPr>
      <w:sz w:val="18"/>
      <w:szCs w:val="18"/>
    </w:rPr>
  </w:style>
  <w:style w:type="character" w:customStyle="1" w:styleId="Char">
    <w:name w:val="批注框文本 Char"/>
    <w:basedOn w:val="a0"/>
    <w:link w:val="a3"/>
    <w:uiPriority w:val="99"/>
    <w:semiHidden/>
    <w:rsid w:val="00130DE0"/>
    <w:rPr>
      <w:sz w:val="18"/>
      <w:szCs w:val="18"/>
    </w:rPr>
  </w:style>
  <w:style w:type="paragraph" w:styleId="a4">
    <w:name w:val="header"/>
    <w:basedOn w:val="a"/>
    <w:link w:val="Char0"/>
    <w:uiPriority w:val="99"/>
    <w:unhideWhenUsed/>
    <w:rsid w:val="009062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062AB"/>
    <w:rPr>
      <w:sz w:val="18"/>
      <w:szCs w:val="18"/>
    </w:rPr>
  </w:style>
  <w:style w:type="paragraph" w:styleId="a5">
    <w:name w:val="footer"/>
    <w:basedOn w:val="a"/>
    <w:link w:val="Char1"/>
    <w:uiPriority w:val="99"/>
    <w:unhideWhenUsed/>
    <w:rsid w:val="009062AB"/>
    <w:pPr>
      <w:tabs>
        <w:tab w:val="center" w:pos="4153"/>
        <w:tab w:val="right" w:pos="8306"/>
      </w:tabs>
      <w:snapToGrid w:val="0"/>
      <w:jc w:val="left"/>
    </w:pPr>
    <w:rPr>
      <w:sz w:val="18"/>
      <w:szCs w:val="18"/>
    </w:rPr>
  </w:style>
  <w:style w:type="character" w:customStyle="1" w:styleId="Char1">
    <w:name w:val="页脚 Char"/>
    <w:basedOn w:val="a0"/>
    <w:link w:val="a5"/>
    <w:uiPriority w:val="99"/>
    <w:rsid w:val="009062AB"/>
    <w:rPr>
      <w:sz w:val="18"/>
      <w:szCs w:val="18"/>
    </w:rPr>
  </w:style>
  <w:style w:type="character" w:styleId="a6">
    <w:name w:val="annotation reference"/>
    <w:basedOn w:val="a0"/>
    <w:uiPriority w:val="99"/>
    <w:semiHidden/>
    <w:unhideWhenUsed/>
    <w:rsid w:val="0008003C"/>
    <w:rPr>
      <w:sz w:val="21"/>
      <w:szCs w:val="21"/>
    </w:rPr>
  </w:style>
  <w:style w:type="paragraph" w:styleId="a7">
    <w:name w:val="annotation text"/>
    <w:basedOn w:val="a"/>
    <w:link w:val="Char2"/>
    <w:uiPriority w:val="99"/>
    <w:semiHidden/>
    <w:unhideWhenUsed/>
    <w:rsid w:val="0008003C"/>
    <w:pPr>
      <w:jc w:val="left"/>
    </w:pPr>
  </w:style>
  <w:style w:type="character" w:customStyle="1" w:styleId="Char2">
    <w:name w:val="批注文字 Char"/>
    <w:basedOn w:val="a0"/>
    <w:link w:val="a7"/>
    <w:uiPriority w:val="99"/>
    <w:semiHidden/>
    <w:rsid w:val="0008003C"/>
  </w:style>
  <w:style w:type="paragraph" w:styleId="a8">
    <w:name w:val="annotation subject"/>
    <w:basedOn w:val="a7"/>
    <w:next w:val="a7"/>
    <w:link w:val="Char3"/>
    <w:uiPriority w:val="99"/>
    <w:semiHidden/>
    <w:unhideWhenUsed/>
    <w:rsid w:val="0008003C"/>
    <w:rPr>
      <w:b/>
      <w:bCs/>
    </w:rPr>
  </w:style>
  <w:style w:type="character" w:customStyle="1" w:styleId="Char3">
    <w:name w:val="批注主题 Char"/>
    <w:basedOn w:val="Char2"/>
    <w:link w:val="a8"/>
    <w:uiPriority w:val="99"/>
    <w:semiHidden/>
    <w:rsid w:val="0008003C"/>
    <w:rPr>
      <w:b/>
      <w:bCs/>
    </w:rPr>
  </w:style>
  <w:style w:type="paragraph" w:styleId="a9">
    <w:name w:val="Revision"/>
    <w:hidden/>
    <w:uiPriority w:val="99"/>
    <w:semiHidden/>
    <w:rsid w:val="00F055D7"/>
  </w:style>
  <w:style w:type="table" w:styleId="aa">
    <w:name w:val="Table Grid"/>
    <w:basedOn w:val="a1"/>
    <w:uiPriority w:val="39"/>
    <w:rsid w:val="00A8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867FB"/>
    <w:rPr>
      <w:rFonts w:ascii="宋体" w:eastAsia="宋体" w:hAnsi="宋体" w:hint="eastAsia"/>
      <w:b w:val="0"/>
      <w:bCs w:val="0"/>
      <w:i w:val="0"/>
      <w:iCs w:val="0"/>
      <w:color w:val="000000"/>
      <w:sz w:val="28"/>
      <w:szCs w:val="28"/>
    </w:rPr>
  </w:style>
  <w:style w:type="paragraph" w:styleId="ab">
    <w:name w:val="List Paragraph"/>
    <w:basedOn w:val="a"/>
    <w:uiPriority w:val="34"/>
    <w:qFormat/>
    <w:rsid w:val="00555BED"/>
    <w:pPr>
      <w:ind w:firstLineChars="200" w:firstLine="420"/>
    </w:pPr>
  </w:style>
  <w:style w:type="character" w:styleId="ac">
    <w:name w:val="Hyperlink"/>
    <w:basedOn w:val="a0"/>
    <w:uiPriority w:val="99"/>
    <w:unhideWhenUsed/>
    <w:rsid w:val="00555B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35583">
      <w:bodyDiv w:val="1"/>
      <w:marLeft w:val="0"/>
      <w:marRight w:val="0"/>
      <w:marTop w:val="0"/>
      <w:marBottom w:val="0"/>
      <w:divBdr>
        <w:top w:val="none" w:sz="0" w:space="0" w:color="auto"/>
        <w:left w:val="none" w:sz="0" w:space="0" w:color="auto"/>
        <w:bottom w:val="none" w:sz="0" w:space="0" w:color="auto"/>
        <w:right w:val="none" w:sz="0" w:space="0" w:color="auto"/>
      </w:divBdr>
    </w:div>
    <w:div w:id="14443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gs@t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6</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王珊珊</dc:creator>
  <cp:keywords/>
  <dc:description/>
  <cp:lastModifiedBy>dell</cp:lastModifiedBy>
  <cp:revision>40</cp:revision>
  <cp:lastPrinted>2019-10-15T08:14:00Z</cp:lastPrinted>
  <dcterms:created xsi:type="dcterms:W3CDTF">2019-10-15T08:16:00Z</dcterms:created>
  <dcterms:modified xsi:type="dcterms:W3CDTF">2024-12-13T08:21:00Z</dcterms:modified>
</cp:coreProperties>
</file>